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734" w:rsidRDefault="004B4346">
      <w:pPr>
        <w:pStyle w:val="CRCoverPage"/>
        <w:tabs>
          <w:tab w:val="right" w:pos="9639"/>
        </w:tabs>
        <w:spacing w:after="0"/>
        <w:outlineLvl w:val="0"/>
        <w:rPr>
          <w:rFonts w:eastAsiaTheme="minorEastAsia"/>
          <w:b/>
          <w:sz w:val="24"/>
          <w:lang w:val="en-US" w:eastAsia="zh-CN"/>
        </w:rPr>
      </w:pPr>
      <w:r>
        <w:rPr>
          <w:b/>
          <w:sz w:val="24"/>
        </w:rPr>
        <w:t>3GPP TSG RAN WG5 Meeting #9</w:t>
      </w:r>
      <w:r w:rsidR="00395A9A">
        <w:rPr>
          <w:b/>
          <w:sz w:val="24"/>
          <w:lang w:val="en-US" w:eastAsia="zh-CN"/>
        </w:rPr>
        <w:t>9</w:t>
      </w:r>
      <w:r>
        <w:rPr>
          <w:b/>
          <w:sz w:val="24"/>
        </w:rPr>
        <w:tab/>
      </w:r>
      <w:r w:rsidR="00D855BA" w:rsidRPr="00D855BA">
        <w:rPr>
          <w:b/>
          <w:sz w:val="24"/>
        </w:rPr>
        <w:t>R5-232779</w:t>
      </w:r>
    </w:p>
    <w:p w:rsidR="00257734" w:rsidRDefault="00395A9A">
      <w:pPr>
        <w:pStyle w:val="CRCoverPage"/>
        <w:tabs>
          <w:tab w:val="right" w:pos="9639"/>
        </w:tabs>
        <w:spacing w:after="0"/>
        <w:outlineLvl w:val="0"/>
        <w:rPr>
          <w:b/>
          <w:sz w:val="24"/>
        </w:rPr>
      </w:pPr>
      <w:r w:rsidRPr="00CF4AE0">
        <w:rPr>
          <w:b/>
          <w:sz w:val="24"/>
        </w:rPr>
        <w:t>Incheon, Korea, May 22nd - May 26th, 2023</w:t>
      </w:r>
    </w:p>
    <w:p w:rsidR="00257734" w:rsidRDefault="00257734">
      <w:pPr>
        <w:pStyle w:val="CRCoverPage"/>
        <w:tabs>
          <w:tab w:val="right" w:pos="9639"/>
        </w:tabs>
        <w:spacing w:after="0"/>
        <w:rPr>
          <w:b/>
          <w:sz w:val="24"/>
        </w:rPr>
      </w:pPr>
    </w:p>
    <w:p w:rsidR="00257734" w:rsidRDefault="004B4346">
      <w:pPr>
        <w:pStyle w:val="CRCoverPage"/>
        <w:tabs>
          <w:tab w:val="right" w:pos="9639"/>
        </w:tabs>
        <w:spacing w:after="0"/>
        <w:outlineLvl w:val="0"/>
        <w:rPr>
          <w:b/>
          <w:sz w:val="24"/>
          <w:lang w:val="en-US"/>
        </w:rPr>
      </w:pPr>
      <w:r>
        <w:rPr>
          <w:b/>
          <w:sz w:val="24"/>
        </w:rPr>
        <w:t>3GPP TSG RAN Meeting #</w:t>
      </w:r>
      <w:r w:rsidR="00395A9A">
        <w:rPr>
          <w:b/>
          <w:sz w:val="24"/>
        </w:rPr>
        <w:t>100</w:t>
      </w:r>
      <w:r>
        <w:rPr>
          <w:b/>
          <w:sz w:val="24"/>
        </w:rPr>
        <w:tab/>
        <w:t>RP-2</w:t>
      </w:r>
      <w:r>
        <w:rPr>
          <w:b/>
          <w:sz w:val="24"/>
          <w:lang w:val="en-US"/>
        </w:rPr>
        <w:t>2XXXX</w:t>
      </w:r>
    </w:p>
    <w:p w:rsidR="00257734" w:rsidRDefault="00395A9A">
      <w:pPr>
        <w:pStyle w:val="CRCoverPage"/>
        <w:tabs>
          <w:tab w:val="right" w:pos="9639"/>
        </w:tabs>
        <w:spacing w:after="0"/>
        <w:outlineLvl w:val="0"/>
        <w:rPr>
          <w:b/>
          <w:sz w:val="24"/>
        </w:rPr>
      </w:pPr>
      <w:r w:rsidRPr="008F38C5">
        <w:rPr>
          <w:b/>
          <w:sz w:val="24"/>
        </w:rPr>
        <w:t>Taipei</w:t>
      </w:r>
      <w:r>
        <w:rPr>
          <w:b/>
          <w:sz w:val="24"/>
        </w:rPr>
        <w:t xml:space="preserve">, </w:t>
      </w:r>
      <w:r>
        <w:rPr>
          <w:rFonts w:hint="eastAsia"/>
          <w:b/>
          <w:sz w:val="24"/>
          <w:lang w:eastAsia="zh-CN"/>
        </w:rPr>
        <w:t>Jun</w:t>
      </w:r>
      <w:r>
        <w:rPr>
          <w:b/>
          <w:sz w:val="24"/>
        </w:rPr>
        <w:t xml:space="preserve"> 12th – 14</w:t>
      </w:r>
      <w:r>
        <w:rPr>
          <w:rFonts w:hint="eastAsia"/>
          <w:b/>
          <w:sz w:val="24"/>
          <w:lang w:eastAsia="zh-CN"/>
        </w:rPr>
        <w:t>th</w:t>
      </w:r>
      <w:r>
        <w:rPr>
          <w:b/>
          <w:sz w:val="24"/>
        </w:rPr>
        <w:t>, 2023</w:t>
      </w:r>
      <w:r w:rsidR="004B4346">
        <w:rPr>
          <w:b/>
          <w:sz w:val="24"/>
        </w:rPr>
        <w:tab/>
      </w:r>
    </w:p>
    <w:p w:rsidR="00257734" w:rsidRDefault="004B4346">
      <w:pPr>
        <w:pStyle w:val="2"/>
        <w:jc w:val="center"/>
        <w:rPr>
          <w:u w:val="single"/>
        </w:rPr>
      </w:pPr>
      <w:r>
        <w:rPr>
          <w:u w:val="single"/>
        </w:rPr>
        <w:t>Status Report to TSG</w:t>
      </w:r>
    </w:p>
    <w:p w:rsidR="00257734" w:rsidRDefault="004B4346">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lang w:val="en-US"/>
        </w:rPr>
        <w:t>7</w:t>
      </w:r>
      <w:r>
        <w:rPr>
          <w:rFonts w:ascii="Arial" w:hAnsi="Arial" w:cs="Arial" w:hint="eastAsia"/>
        </w:rPr>
        <w:t>.4.2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257734">
        <w:tc>
          <w:tcPr>
            <w:tcW w:w="2436" w:type="dxa"/>
            <w:shd w:val="clear" w:color="auto" w:fill="auto"/>
          </w:tcPr>
          <w:p w:rsidR="00257734" w:rsidRDefault="004B4346">
            <w:pPr>
              <w:tabs>
                <w:tab w:val="left" w:pos="567"/>
              </w:tabs>
              <w:spacing w:after="0"/>
              <w:rPr>
                <w:rFonts w:ascii="Arial" w:hAnsi="Arial" w:cs="Arial"/>
                <w:b/>
              </w:rPr>
            </w:pPr>
            <w:r>
              <w:rPr>
                <w:rFonts w:ascii="Arial" w:hAnsi="Arial" w:cs="Arial"/>
                <w:b/>
              </w:rPr>
              <w:t>WI / SI Name</w:t>
            </w:r>
          </w:p>
        </w:tc>
        <w:tc>
          <w:tcPr>
            <w:tcW w:w="7650" w:type="dxa"/>
            <w:gridSpan w:val="5"/>
          </w:tcPr>
          <w:p w:rsidR="00257734" w:rsidRDefault="004B4346">
            <w:pPr>
              <w:tabs>
                <w:tab w:val="left" w:pos="567"/>
              </w:tabs>
              <w:spacing w:after="0"/>
              <w:rPr>
                <w:rFonts w:ascii="Arial" w:hAnsi="Arial" w:cs="Arial"/>
                <w:lang w:eastAsia="ja-JP"/>
              </w:rPr>
            </w:pPr>
            <w:r>
              <w:rPr>
                <w:rFonts w:ascii="Arial" w:hAnsi="Arial" w:cs="Arial" w:hint="eastAsia"/>
                <w:lang w:eastAsia="ja-JP"/>
              </w:rPr>
              <w:t>UE Conformance - Enhancement of data collection for SON (Self-Organising Networks)/MDT (Minimization of Drive Tests) in NR standalone and MR-DC (Multi-Radio Dual Connectivity)</w:t>
            </w:r>
          </w:p>
        </w:tc>
      </w:tr>
      <w:tr w:rsidR="00257734">
        <w:tc>
          <w:tcPr>
            <w:tcW w:w="2436" w:type="dxa"/>
            <w:shd w:val="clear" w:color="auto" w:fill="auto"/>
          </w:tcPr>
          <w:p w:rsidR="00257734" w:rsidRDefault="004B4346">
            <w:pPr>
              <w:tabs>
                <w:tab w:val="left" w:pos="567"/>
              </w:tabs>
              <w:spacing w:after="0"/>
              <w:rPr>
                <w:rFonts w:ascii="Arial" w:hAnsi="Arial" w:cs="Arial"/>
                <w:bCs/>
              </w:rPr>
            </w:pPr>
            <w:r>
              <w:rPr>
                <w:rFonts w:ascii="Arial" w:hAnsi="Arial" w:cs="Arial"/>
                <w:bCs/>
              </w:rPr>
              <w:t>included in this status report</w:t>
            </w:r>
          </w:p>
        </w:tc>
        <w:tc>
          <w:tcPr>
            <w:tcW w:w="1846" w:type="dxa"/>
          </w:tcPr>
          <w:p w:rsidR="00257734" w:rsidRDefault="004B4346">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257734" w:rsidRDefault="004B4346">
            <w:pPr>
              <w:tabs>
                <w:tab w:val="left" w:pos="567"/>
              </w:tabs>
              <w:spacing w:after="0"/>
              <w:rPr>
                <w:rFonts w:ascii="Arial" w:hAnsi="Arial" w:cs="Arial"/>
              </w:rPr>
            </w:pPr>
            <w:r>
              <w:rPr>
                <w:rFonts w:ascii="Arial" w:hAnsi="Arial" w:cs="Arial"/>
                <w:lang w:eastAsia="ja-JP"/>
              </w:rPr>
              <w:t>No</w:t>
            </w:r>
          </w:p>
        </w:tc>
        <w:tc>
          <w:tcPr>
            <w:tcW w:w="1842" w:type="dxa"/>
          </w:tcPr>
          <w:p w:rsidR="00257734" w:rsidRDefault="004B434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257734" w:rsidRDefault="004B4346">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257734" w:rsidRDefault="004B4346">
            <w:pPr>
              <w:tabs>
                <w:tab w:val="left" w:pos="567"/>
              </w:tabs>
              <w:spacing w:after="0"/>
              <w:rPr>
                <w:rFonts w:ascii="Arial" w:hAnsi="Arial" w:cs="Arial"/>
              </w:rPr>
            </w:pPr>
            <w:r>
              <w:rPr>
                <w:rFonts w:ascii="Arial" w:hAnsi="Arial" w:cs="Arial"/>
              </w:rPr>
              <w:t>Performance part:</w:t>
            </w:r>
          </w:p>
          <w:p w:rsidR="00257734" w:rsidRDefault="004B4346">
            <w:pPr>
              <w:tabs>
                <w:tab w:val="left" w:pos="567"/>
              </w:tabs>
              <w:spacing w:after="0"/>
              <w:rPr>
                <w:rFonts w:ascii="Arial" w:hAnsi="Arial" w:cs="Arial"/>
                <w:lang w:eastAsia="ja-JP"/>
              </w:rPr>
            </w:pPr>
            <w:r>
              <w:rPr>
                <w:rFonts w:ascii="Arial" w:hAnsi="Arial" w:cs="Arial"/>
                <w:lang w:eastAsia="ja-JP"/>
              </w:rPr>
              <w:t>No</w:t>
            </w:r>
          </w:p>
        </w:tc>
        <w:tc>
          <w:tcPr>
            <w:tcW w:w="1653" w:type="dxa"/>
          </w:tcPr>
          <w:p w:rsidR="00257734" w:rsidRDefault="004B4346">
            <w:pPr>
              <w:tabs>
                <w:tab w:val="left" w:pos="567"/>
              </w:tabs>
              <w:spacing w:after="0"/>
              <w:rPr>
                <w:rFonts w:ascii="Arial" w:hAnsi="Arial" w:cs="Arial"/>
              </w:rPr>
            </w:pPr>
            <w:r>
              <w:rPr>
                <w:rFonts w:ascii="Arial" w:hAnsi="Arial" w:cs="Arial"/>
              </w:rPr>
              <w:t>Testing part:</w:t>
            </w:r>
          </w:p>
          <w:p w:rsidR="00257734" w:rsidRDefault="004B4346">
            <w:pPr>
              <w:tabs>
                <w:tab w:val="left" w:pos="567"/>
              </w:tabs>
              <w:spacing w:after="0"/>
              <w:rPr>
                <w:rFonts w:ascii="Arial" w:hAnsi="Arial" w:cs="Arial"/>
                <w:lang w:eastAsia="ja-JP"/>
              </w:rPr>
            </w:pPr>
            <w:r>
              <w:rPr>
                <w:rFonts w:ascii="Arial" w:hAnsi="Arial" w:cs="Arial"/>
                <w:lang w:eastAsia="ja-JP"/>
              </w:rPr>
              <w:t>Yes</w:t>
            </w:r>
          </w:p>
        </w:tc>
      </w:tr>
      <w:tr w:rsidR="00257734">
        <w:tc>
          <w:tcPr>
            <w:tcW w:w="2436" w:type="dxa"/>
          </w:tcPr>
          <w:p w:rsidR="00257734" w:rsidRDefault="004B4346">
            <w:pPr>
              <w:tabs>
                <w:tab w:val="left" w:pos="567"/>
              </w:tabs>
              <w:spacing w:after="0"/>
              <w:rPr>
                <w:rFonts w:ascii="Arial" w:hAnsi="Arial" w:cs="Arial"/>
                <w:b/>
              </w:rPr>
            </w:pPr>
            <w:r>
              <w:rPr>
                <w:rFonts w:ascii="Arial" w:hAnsi="Arial" w:cs="Arial"/>
                <w:b/>
              </w:rPr>
              <w:t>Acronym</w:t>
            </w:r>
          </w:p>
        </w:tc>
        <w:tc>
          <w:tcPr>
            <w:tcW w:w="7650" w:type="dxa"/>
            <w:gridSpan w:val="5"/>
          </w:tcPr>
          <w:p w:rsidR="00257734" w:rsidRDefault="004B4346">
            <w:pPr>
              <w:tabs>
                <w:tab w:val="left" w:pos="567"/>
              </w:tabs>
              <w:spacing w:after="0"/>
              <w:rPr>
                <w:rFonts w:ascii="Arial" w:hAnsi="Arial" w:cs="Arial"/>
              </w:rPr>
            </w:pPr>
            <w:proofErr w:type="spellStart"/>
            <w:r>
              <w:rPr>
                <w:rFonts w:ascii="Arial" w:hAnsi="Arial" w:cs="Arial" w:hint="eastAsia"/>
              </w:rPr>
              <w:t>NR_ENDC_SON_MDT_enh-UEConTest</w:t>
            </w:r>
            <w:proofErr w:type="spellEnd"/>
          </w:p>
        </w:tc>
      </w:tr>
      <w:tr w:rsidR="00257734">
        <w:tc>
          <w:tcPr>
            <w:tcW w:w="2436" w:type="dxa"/>
          </w:tcPr>
          <w:p w:rsidR="00257734" w:rsidRDefault="004B4346">
            <w:pPr>
              <w:tabs>
                <w:tab w:val="left" w:pos="567"/>
              </w:tabs>
              <w:spacing w:after="0"/>
              <w:rPr>
                <w:rFonts w:ascii="Arial" w:hAnsi="Arial" w:cs="Arial"/>
                <w:b/>
              </w:rPr>
            </w:pPr>
            <w:r>
              <w:rPr>
                <w:rFonts w:ascii="Arial" w:hAnsi="Arial" w:cs="Arial"/>
                <w:b/>
              </w:rPr>
              <w:t>Unique ID</w:t>
            </w:r>
          </w:p>
        </w:tc>
        <w:tc>
          <w:tcPr>
            <w:tcW w:w="7650" w:type="dxa"/>
            <w:gridSpan w:val="5"/>
          </w:tcPr>
          <w:p w:rsidR="00257734" w:rsidRDefault="004B4346">
            <w:pPr>
              <w:tabs>
                <w:tab w:val="left" w:pos="567"/>
              </w:tabs>
              <w:spacing w:after="0"/>
              <w:rPr>
                <w:rFonts w:ascii="Arial" w:eastAsia="等线" w:hAnsi="Arial" w:cs="Arial"/>
                <w:lang w:eastAsia="ja-JP"/>
              </w:rPr>
            </w:pPr>
            <w:r>
              <w:rPr>
                <w:rFonts w:ascii="Arial" w:eastAsia="等线" w:hAnsi="Arial" w:cs="Arial" w:hint="eastAsia"/>
                <w:lang w:eastAsia="ja-JP"/>
              </w:rPr>
              <w:t>950064</w:t>
            </w:r>
          </w:p>
        </w:tc>
      </w:tr>
      <w:tr w:rsidR="00257734">
        <w:tc>
          <w:tcPr>
            <w:tcW w:w="2436" w:type="dxa"/>
          </w:tcPr>
          <w:p w:rsidR="00257734" w:rsidRDefault="004B4346">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257734" w:rsidRDefault="00DC690D">
            <w:pPr>
              <w:tabs>
                <w:tab w:val="left" w:pos="567"/>
              </w:tabs>
              <w:spacing w:after="0"/>
              <w:rPr>
                <w:rFonts w:ascii="Arial" w:hAnsi="Arial" w:cs="Arial"/>
                <w:highlight w:val="yellow"/>
                <w:lang w:eastAsia="ja-JP"/>
              </w:rPr>
            </w:pPr>
            <w:hyperlink r:id="rId9" w:history="1">
              <w:r w:rsidR="004B4346">
                <w:rPr>
                  <w:rStyle w:val="aff3"/>
                  <w:rFonts w:ascii="Arial" w:hAnsi="Arial" w:cs="Arial" w:hint="eastAsia"/>
                  <w:lang w:eastAsia="ja-JP"/>
                </w:rPr>
                <w:t>RP-223069</w:t>
              </w:r>
            </w:hyperlink>
          </w:p>
        </w:tc>
      </w:tr>
      <w:tr w:rsidR="00257734">
        <w:tc>
          <w:tcPr>
            <w:tcW w:w="2436" w:type="dxa"/>
          </w:tcPr>
          <w:p w:rsidR="00257734" w:rsidRDefault="004B4346">
            <w:pPr>
              <w:tabs>
                <w:tab w:val="left" w:pos="567"/>
              </w:tabs>
              <w:spacing w:after="0"/>
              <w:rPr>
                <w:rFonts w:ascii="Arial" w:hAnsi="Arial" w:cs="Arial"/>
                <w:b/>
              </w:rPr>
            </w:pPr>
            <w:r>
              <w:rPr>
                <w:rFonts w:ascii="Arial" w:hAnsi="Arial" w:cs="Arial"/>
                <w:b/>
              </w:rPr>
              <w:t>Target Completion Date</w:t>
            </w:r>
          </w:p>
          <w:p w:rsidR="00257734" w:rsidRDefault="004B4346">
            <w:pPr>
              <w:tabs>
                <w:tab w:val="left" w:pos="567"/>
              </w:tabs>
              <w:spacing w:after="0"/>
              <w:rPr>
                <w:rFonts w:ascii="Arial" w:hAnsi="Arial" w:cs="Arial"/>
                <w:b/>
              </w:rPr>
            </w:pPr>
            <w:r>
              <w:rPr>
                <w:rFonts w:ascii="Arial" w:hAnsi="Arial" w:cs="Arial"/>
                <w:b/>
              </w:rPr>
              <w:t>(indicate if changed)</w:t>
            </w:r>
          </w:p>
        </w:tc>
        <w:tc>
          <w:tcPr>
            <w:tcW w:w="1846" w:type="dxa"/>
          </w:tcPr>
          <w:p w:rsidR="00257734" w:rsidRDefault="004B4346">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257734" w:rsidRDefault="004B434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257734" w:rsidRDefault="004B434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57734" w:rsidRDefault="004B4346" w:rsidP="00395A9A">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eastAsia="Times New Roman" w:hAnsi="Arial" w:cs="Arial"/>
                <w:color w:val="00B050"/>
                <w:kern w:val="2"/>
                <w:sz w:val="21"/>
                <w:szCs w:val="22"/>
                <w:lang w:val="en-US" w:eastAsia="ja-JP"/>
              </w:rPr>
              <w:t xml:space="preserve"> </w:t>
            </w:r>
            <w:r w:rsidR="00395A9A" w:rsidRPr="00395A9A">
              <w:rPr>
                <w:rFonts w:ascii="Arial" w:hAnsi="Arial" w:cs="Arial" w:hint="eastAsia"/>
                <w:color w:val="FF9201"/>
                <w:kern w:val="2"/>
                <w:sz w:val="21"/>
                <w:szCs w:val="22"/>
                <w:lang w:val="en-US" w:eastAsia="ja-JP"/>
              </w:rPr>
              <w:t>Dec</w:t>
            </w:r>
            <w:r w:rsidR="00395A9A">
              <w:rPr>
                <w:rFonts w:ascii="Arial" w:hAnsi="Arial" w:cs="Arial"/>
                <w:color w:val="FF9201"/>
                <w:kern w:val="2"/>
                <w:sz w:val="21"/>
                <w:szCs w:val="22"/>
                <w:lang w:val="en-US" w:eastAsia="ja-JP"/>
              </w:rPr>
              <w:t>.</w:t>
            </w:r>
            <w:r w:rsidRPr="00395A9A">
              <w:rPr>
                <w:rFonts w:ascii="Arial" w:hAnsi="Arial" w:cs="Arial"/>
                <w:color w:val="FF9201"/>
                <w:kern w:val="2"/>
                <w:sz w:val="21"/>
                <w:szCs w:val="22"/>
                <w:lang w:val="en-US" w:eastAsia="ja-JP"/>
              </w:rPr>
              <w:t xml:space="preserve"> 2023</w:t>
            </w:r>
            <w:r w:rsidR="00395A9A">
              <w:rPr>
                <w:rFonts w:ascii="Arial" w:hAnsi="Arial" w:cs="Arial"/>
                <w:color w:val="FF9201"/>
                <w:kern w:val="2"/>
                <w:sz w:val="21"/>
                <w:szCs w:val="22"/>
                <w:lang w:val="en-US" w:eastAsia="ja-JP"/>
              </w:rPr>
              <w:t xml:space="preserve"> (+6)</w:t>
            </w:r>
          </w:p>
        </w:tc>
      </w:tr>
      <w:tr w:rsidR="00257734">
        <w:tc>
          <w:tcPr>
            <w:tcW w:w="2436" w:type="dxa"/>
          </w:tcPr>
          <w:p w:rsidR="00257734" w:rsidRDefault="004B4346">
            <w:pPr>
              <w:tabs>
                <w:tab w:val="left" w:pos="567"/>
              </w:tabs>
              <w:spacing w:after="0"/>
              <w:rPr>
                <w:rFonts w:ascii="Arial" w:hAnsi="Arial" w:cs="Arial"/>
                <w:b/>
              </w:rPr>
            </w:pPr>
            <w:r>
              <w:rPr>
                <w:rFonts w:ascii="Arial" w:hAnsi="Arial" w:cs="Arial"/>
                <w:b/>
              </w:rPr>
              <w:t>Overall Completion level</w:t>
            </w:r>
          </w:p>
        </w:tc>
        <w:tc>
          <w:tcPr>
            <w:tcW w:w="1846" w:type="dxa"/>
          </w:tcPr>
          <w:p w:rsidR="00257734" w:rsidRDefault="004B4346">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rsidR="00257734" w:rsidRDefault="004B434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257734" w:rsidRDefault="004B434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57734" w:rsidRDefault="004B4346" w:rsidP="006D3174">
            <w:pPr>
              <w:tabs>
                <w:tab w:val="left" w:pos="567"/>
              </w:tabs>
              <w:spacing w:after="0"/>
              <w:rPr>
                <w:rFonts w:ascii="Arial" w:hAnsi="Arial" w:cs="Arial"/>
                <w:highlight w:val="yellow"/>
                <w:lang w:eastAsia="ja-JP"/>
              </w:rPr>
            </w:pPr>
            <w:r>
              <w:rPr>
                <w:rFonts w:ascii="Arial" w:hAnsi="Arial" w:cs="Arial"/>
                <w:lang w:eastAsia="ja-JP"/>
              </w:rPr>
              <w:t xml:space="preserve">Testing part: </w:t>
            </w:r>
            <w:r w:rsidR="006D3174" w:rsidRPr="006D3174">
              <w:rPr>
                <w:rFonts w:ascii="Arial" w:hAnsi="Arial" w:cs="Arial"/>
                <w:color w:val="FF9201"/>
                <w:kern w:val="2"/>
                <w:sz w:val="21"/>
                <w:szCs w:val="22"/>
                <w:lang w:val="en-US" w:eastAsia="ja-JP"/>
              </w:rPr>
              <w:t>56</w:t>
            </w:r>
            <w:r w:rsidRPr="006D3174">
              <w:rPr>
                <w:rFonts w:ascii="Arial" w:hAnsi="Arial" w:cs="Arial"/>
                <w:color w:val="FF9201"/>
                <w:kern w:val="2"/>
                <w:sz w:val="21"/>
                <w:szCs w:val="22"/>
                <w:lang w:val="en-US" w:eastAsia="ja-JP"/>
              </w:rPr>
              <w:t>%</w:t>
            </w:r>
          </w:p>
        </w:tc>
      </w:tr>
    </w:tbl>
    <w:p w:rsidR="00257734" w:rsidRDefault="004B434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257734" w:rsidRDefault="004B4346">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bookmarkStart w:id="0" w:name="_GoBack"/>
      <w:bookmarkEnd w:id="0"/>
    </w:p>
    <w:p w:rsidR="00257734" w:rsidRDefault="004B4346">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257734" w:rsidRDefault="004B4346">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257734" w:rsidRDefault="00257734">
      <w:pPr>
        <w:pStyle w:val="aff7"/>
        <w:tabs>
          <w:tab w:val="left" w:pos="567"/>
        </w:tabs>
        <w:ind w:leftChars="0" w:left="924"/>
        <w:rPr>
          <w:rFonts w:ascii="Arial" w:hAnsi="Arial" w:cs="Arial"/>
          <w:color w:val="FF0000"/>
        </w:rPr>
      </w:pPr>
    </w:p>
    <w:p w:rsidR="00257734" w:rsidRDefault="004B4346">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257734">
        <w:tc>
          <w:tcPr>
            <w:tcW w:w="2750" w:type="dxa"/>
            <w:gridSpan w:val="2"/>
          </w:tcPr>
          <w:p w:rsidR="00257734" w:rsidRDefault="004B4346">
            <w:pPr>
              <w:tabs>
                <w:tab w:val="left" w:pos="567"/>
              </w:tabs>
              <w:spacing w:after="0"/>
              <w:rPr>
                <w:rFonts w:ascii="Arial" w:hAnsi="Arial" w:cs="Arial"/>
                <w:b/>
              </w:rPr>
            </w:pPr>
            <w:r>
              <w:rPr>
                <w:rFonts w:ascii="Arial" w:hAnsi="Arial" w:cs="Arial"/>
                <w:b/>
              </w:rPr>
              <w:t>Leading WG</w:t>
            </w:r>
          </w:p>
        </w:tc>
        <w:tc>
          <w:tcPr>
            <w:tcW w:w="7336" w:type="dxa"/>
          </w:tcPr>
          <w:p w:rsidR="00257734" w:rsidRDefault="004B4346">
            <w:pPr>
              <w:tabs>
                <w:tab w:val="left" w:pos="567"/>
              </w:tabs>
              <w:spacing w:after="0"/>
              <w:rPr>
                <w:rFonts w:ascii="Arial" w:hAnsi="Arial" w:cs="Arial"/>
              </w:rPr>
            </w:pPr>
            <w:r>
              <w:rPr>
                <w:rFonts w:ascii="Arial" w:hAnsi="Arial" w:cs="Arial"/>
              </w:rPr>
              <w:t>TSG RAN WG5</w:t>
            </w:r>
          </w:p>
        </w:tc>
      </w:tr>
      <w:tr w:rsidR="00257734">
        <w:tc>
          <w:tcPr>
            <w:tcW w:w="1415" w:type="dxa"/>
            <w:vMerge w:val="restart"/>
            <w:vAlign w:val="center"/>
          </w:tcPr>
          <w:p w:rsidR="00257734" w:rsidRDefault="004B4346">
            <w:pPr>
              <w:tabs>
                <w:tab w:val="left" w:pos="567"/>
              </w:tabs>
              <w:rPr>
                <w:rFonts w:ascii="Arial" w:hAnsi="Arial" w:cs="Arial"/>
                <w:b/>
              </w:rPr>
            </w:pPr>
            <w:r>
              <w:rPr>
                <w:rFonts w:ascii="Arial" w:hAnsi="Arial" w:cs="Arial"/>
                <w:b/>
              </w:rPr>
              <w:t>Rapporteur</w:t>
            </w:r>
          </w:p>
        </w:tc>
        <w:tc>
          <w:tcPr>
            <w:tcW w:w="1335" w:type="dxa"/>
          </w:tcPr>
          <w:p w:rsidR="00257734" w:rsidRDefault="004B4346">
            <w:pPr>
              <w:tabs>
                <w:tab w:val="left" w:pos="567"/>
              </w:tabs>
              <w:spacing w:after="0"/>
              <w:rPr>
                <w:rFonts w:ascii="Arial" w:hAnsi="Arial" w:cs="Arial"/>
                <w:b/>
              </w:rPr>
            </w:pPr>
            <w:r>
              <w:rPr>
                <w:rFonts w:ascii="Arial" w:hAnsi="Arial" w:cs="Arial"/>
                <w:b/>
              </w:rPr>
              <w:t>Name</w:t>
            </w:r>
          </w:p>
        </w:tc>
        <w:tc>
          <w:tcPr>
            <w:tcW w:w="7336" w:type="dxa"/>
          </w:tcPr>
          <w:p w:rsidR="00257734" w:rsidRDefault="004B4346">
            <w:pPr>
              <w:tabs>
                <w:tab w:val="left" w:pos="567"/>
              </w:tabs>
              <w:spacing w:after="0"/>
              <w:rPr>
                <w:rFonts w:ascii="Arial" w:eastAsia="等线" w:hAnsi="Arial" w:cs="Arial"/>
                <w:lang w:val="en-US"/>
              </w:rPr>
            </w:pPr>
            <w:r>
              <w:rPr>
                <w:rFonts w:ascii="Arial" w:eastAsia="等线" w:hAnsi="Arial" w:cs="Arial" w:hint="eastAsia"/>
                <w:lang w:val="en-US"/>
              </w:rPr>
              <w:t>Danni Song</w:t>
            </w:r>
          </w:p>
        </w:tc>
      </w:tr>
      <w:tr w:rsidR="00257734">
        <w:tc>
          <w:tcPr>
            <w:tcW w:w="1415" w:type="dxa"/>
            <w:vMerge/>
          </w:tcPr>
          <w:p w:rsidR="00257734" w:rsidRDefault="00257734">
            <w:pPr>
              <w:tabs>
                <w:tab w:val="left" w:pos="567"/>
              </w:tabs>
              <w:rPr>
                <w:rFonts w:ascii="Arial" w:hAnsi="Arial" w:cs="Arial"/>
                <w:b/>
              </w:rPr>
            </w:pPr>
          </w:p>
        </w:tc>
        <w:tc>
          <w:tcPr>
            <w:tcW w:w="1335" w:type="dxa"/>
          </w:tcPr>
          <w:p w:rsidR="00257734" w:rsidRDefault="004B4346">
            <w:pPr>
              <w:tabs>
                <w:tab w:val="left" w:pos="567"/>
              </w:tabs>
              <w:spacing w:after="0"/>
              <w:rPr>
                <w:rFonts w:ascii="Arial" w:hAnsi="Arial" w:cs="Arial"/>
                <w:b/>
              </w:rPr>
            </w:pPr>
            <w:r>
              <w:rPr>
                <w:rFonts w:ascii="Arial" w:hAnsi="Arial" w:cs="Arial"/>
                <w:b/>
              </w:rPr>
              <w:t>Company</w:t>
            </w:r>
          </w:p>
        </w:tc>
        <w:tc>
          <w:tcPr>
            <w:tcW w:w="7336" w:type="dxa"/>
          </w:tcPr>
          <w:p w:rsidR="00257734" w:rsidRDefault="004B4346">
            <w:pPr>
              <w:tabs>
                <w:tab w:val="left" w:pos="567"/>
              </w:tabs>
              <w:spacing w:after="0"/>
              <w:rPr>
                <w:rFonts w:ascii="Arial" w:eastAsia="等线" w:hAnsi="Arial" w:cs="Arial"/>
                <w:lang w:val="en-US" w:eastAsia="ja-JP"/>
              </w:rPr>
            </w:pPr>
            <w:r>
              <w:rPr>
                <w:rFonts w:ascii="Arial" w:hAnsi="Arial" w:cs="Arial" w:hint="eastAsia"/>
              </w:rPr>
              <w:t>CMCC</w:t>
            </w:r>
          </w:p>
        </w:tc>
      </w:tr>
      <w:tr w:rsidR="00257734">
        <w:tc>
          <w:tcPr>
            <w:tcW w:w="1415" w:type="dxa"/>
            <w:vMerge/>
          </w:tcPr>
          <w:p w:rsidR="00257734" w:rsidRDefault="00257734">
            <w:pPr>
              <w:tabs>
                <w:tab w:val="left" w:pos="567"/>
              </w:tabs>
              <w:rPr>
                <w:rFonts w:ascii="Arial" w:hAnsi="Arial" w:cs="Arial"/>
                <w:b/>
              </w:rPr>
            </w:pPr>
          </w:p>
        </w:tc>
        <w:tc>
          <w:tcPr>
            <w:tcW w:w="1335" w:type="dxa"/>
          </w:tcPr>
          <w:p w:rsidR="00257734" w:rsidRDefault="004B4346">
            <w:pPr>
              <w:tabs>
                <w:tab w:val="left" w:pos="567"/>
              </w:tabs>
              <w:spacing w:after="0"/>
              <w:rPr>
                <w:rFonts w:ascii="Arial" w:hAnsi="Arial" w:cs="Arial"/>
                <w:b/>
              </w:rPr>
            </w:pPr>
            <w:r>
              <w:rPr>
                <w:rFonts w:ascii="Arial" w:hAnsi="Arial" w:cs="Arial"/>
                <w:b/>
              </w:rPr>
              <w:t>Email</w:t>
            </w:r>
          </w:p>
        </w:tc>
        <w:tc>
          <w:tcPr>
            <w:tcW w:w="7336" w:type="dxa"/>
          </w:tcPr>
          <w:p w:rsidR="00257734" w:rsidRDefault="00DC690D">
            <w:pPr>
              <w:rPr>
                <w:rFonts w:ascii="Arial" w:eastAsia="等线" w:hAnsi="Arial" w:cs="Arial"/>
              </w:rPr>
            </w:pPr>
            <w:hyperlink r:id="rId10" w:history="1">
              <w:r w:rsidR="004B4346">
                <w:rPr>
                  <w:rStyle w:val="aff3"/>
                  <w:rFonts w:ascii="Arial" w:hAnsi="Arial" w:cs="Arial" w:hint="eastAsia"/>
                  <w:lang w:val="en-US"/>
                </w:rPr>
                <w:t>songdan</w:t>
              </w:r>
              <w:r w:rsidR="004B4346">
                <w:rPr>
                  <w:rStyle w:val="aff3"/>
                  <w:rFonts w:ascii="Arial" w:hAnsi="Arial" w:cs="Arial"/>
                </w:rPr>
                <w:t>@chinamobile.com</w:t>
              </w:r>
            </w:hyperlink>
          </w:p>
        </w:tc>
      </w:tr>
    </w:tbl>
    <w:p w:rsidR="00257734" w:rsidRDefault="00257734">
      <w:pPr>
        <w:pBdr>
          <w:bottom w:val="single" w:sz="4" w:space="1" w:color="auto"/>
        </w:pBdr>
        <w:spacing w:after="0"/>
        <w:rPr>
          <w:rFonts w:ascii="Arial" w:hAnsi="Arial" w:cs="Arial"/>
        </w:rPr>
      </w:pPr>
    </w:p>
    <w:p w:rsidR="00257734" w:rsidRDefault="00257734">
      <w:pPr>
        <w:pBdr>
          <w:bottom w:val="single" w:sz="4" w:space="1" w:color="auto"/>
        </w:pBdr>
        <w:rPr>
          <w:rFonts w:ascii="Arial" w:hAnsi="Arial" w:cs="Arial"/>
        </w:rPr>
      </w:pPr>
    </w:p>
    <w:p w:rsidR="00257734" w:rsidRDefault="004B4346">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257734">
        <w:trPr>
          <w:jc w:val="center"/>
        </w:trPr>
        <w:tc>
          <w:tcPr>
            <w:tcW w:w="6185" w:type="dxa"/>
            <w:shd w:val="clear" w:color="auto" w:fill="E0E0E0"/>
          </w:tcPr>
          <w:p w:rsidR="00257734" w:rsidRDefault="004B4346">
            <w:pPr>
              <w:pStyle w:val="TAL"/>
              <w:jc w:val="center"/>
              <w:rPr>
                <w:b/>
                <w:bCs/>
              </w:rPr>
            </w:pPr>
            <w:r>
              <w:rPr>
                <w:b/>
                <w:bCs/>
              </w:rPr>
              <w:t>Do you want to modify the time budget for this WI/SI compared to what was endorsed at the last RAN meeting?</w:t>
            </w:r>
          </w:p>
        </w:tc>
        <w:tc>
          <w:tcPr>
            <w:tcW w:w="1037" w:type="dxa"/>
            <w:vAlign w:val="center"/>
          </w:tcPr>
          <w:p w:rsidR="00257734" w:rsidRDefault="004B4346">
            <w:pPr>
              <w:pStyle w:val="TAL"/>
              <w:jc w:val="center"/>
              <w:rPr>
                <w:lang w:eastAsia="ja-JP"/>
              </w:rPr>
            </w:pPr>
            <w:r>
              <w:rPr>
                <w:lang w:eastAsia="ja-JP"/>
              </w:rPr>
              <w:t>No</w:t>
            </w:r>
          </w:p>
        </w:tc>
      </w:tr>
    </w:tbl>
    <w:p w:rsidR="00257734" w:rsidRDefault="00257734">
      <w:pPr>
        <w:spacing w:after="0"/>
        <w:rPr>
          <w:rFonts w:ascii="Arial" w:hAnsi="Arial" w:cs="Arial"/>
        </w:rPr>
      </w:pPr>
    </w:p>
    <w:p w:rsidR="00257734" w:rsidRDefault="004B4346">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257734" w:rsidRDefault="004B4346">
      <w:pPr>
        <w:spacing w:after="0"/>
        <w:rPr>
          <w:rFonts w:ascii="Arial" w:hAnsi="Arial" w:cs="Arial"/>
          <w:b/>
        </w:rPr>
      </w:pPr>
      <w:r>
        <w:rPr>
          <w:rFonts w:ascii="Arial" w:hAnsi="Arial" w:cs="Arial"/>
          <w:b/>
        </w:rPr>
        <w:t>Additional explanations/motivations for the time budget changes in the attached Excel table:</w:t>
      </w:r>
    </w:p>
    <w:p w:rsidR="00257734" w:rsidRDefault="00257734">
      <w:pPr>
        <w:spacing w:after="0"/>
        <w:rPr>
          <w:rFonts w:ascii="Arial" w:hAnsi="Arial" w:cs="Arial"/>
        </w:rPr>
      </w:pPr>
    </w:p>
    <w:p w:rsidR="00257734" w:rsidRDefault="00257734">
      <w:pPr>
        <w:spacing w:after="0"/>
        <w:rPr>
          <w:rFonts w:ascii="Arial" w:hAnsi="Arial" w:cs="Arial"/>
        </w:rPr>
      </w:pPr>
    </w:p>
    <w:p w:rsidR="00257734" w:rsidRDefault="004B4346">
      <w:pPr>
        <w:pStyle w:val="2"/>
      </w:pPr>
      <w:r>
        <w:lastRenderedPageBreak/>
        <w:t>2.</w:t>
      </w:r>
      <w:r>
        <w:tab/>
        <w:t>Detailed progress in RAN WGs since last TSG meeting (for all involved WGs)</w:t>
      </w:r>
    </w:p>
    <w:p w:rsidR="00257734" w:rsidRDefault="004B4346">
      <w:pPr>
        <w:rPr>
          <w:rFonts w:ascii="Arial" w:hAnsi="Arial" w:cs="Arial"/>
        </w:rPr>
      </w:pPr>
      <w:r>
        <w:tab/>
      </w:r>
      <w:r>
        <w:rPr>
          <w:rFonts w:ascii="Arial" w:hAnsi="Arial" w:cs="Arial"/>
          <w:color w:val="FF0000"/>
        </w:rPr>
        <w:t>NOTE: Agreements and Open issues impacted cross-TSG aspects shall be explicitly highlighted</w:t>
      </w:r>
    </w:p>
    <w:p w:rsidR="00257734" w:rsidRDefault="004B4346">
      <w:pPr>
        <w:pStyle w:val="2"/>
        <w:rPr>
          <w:lang w:eastAsia="ja-JP"/>
        </w:rPr>
      </w:pPr>
      <w:r>
        <w:rPr>
          <w:lang w:eastAsia="ja-JP"/>
        </w:rPr>
        <w:t>2.1</w:t>
      </w:r>
      <w:r>
        <w:rPr>
          <w:lang w:eastAsia="ja-JP"/>
        </w:rPr>
        <w:tab/>
      </w:r>
      <w:r>
        <w:rPr>
          <w:rFonts w:hint="eastAsia"/>
          <w:lang w:eastAsia="ja-JP"/>
        </w:rPr>
        <w:t>RAN1</w:t>
      </w:r>
    </w:p>
    <w:p w:rsidR="00257734" w:rsidRDefault="004B4346">
      <w:pPr>
        <w:pStyle w:val="4"/>
        <w:rPr>
          <w:lang w:eastAsia="ja-JP"/>
        </w:rPr>
      </w:pPr>
      <w:r>
        <w:rPr>
          <w:lang w:eastAsia="ja-JP"/>
        </w:rPr>
        <w:t>2.1.1</w:t>
      </w:r>
      <w:r>
        <w:rPr>
          <w:lang w:eastAsia="ja-JP"/>
        </w:rPr>
        <w:tab/>
        <w:t>Agreements</w:t>
      </w:r>
    </w:p>
    <w:p w:rsidR="00257734" w:rsidRDefault="004B4346">
      <w:pPr>
        <w:pStyle w:val="4"/>
        <w:rPr>
          <w:lang w:eastAsia="ja-JP"/>
        </w:rPr>
      </w:pPr>
      <w:r>
        <w:rPr>
          <w:lang w:eastAsia="ja-JP"/>
        </w:rPr>
        <w:t>2.1.2</w:t>
      </w:r>
      <w:r>
        <w:rPr>
          <w:lang w:eastAsia="ja-JP"/>
        </w:rPr>
        <w:tab/>
        <w:t>Remaining Open issues</w:t>
      </w:r>
    </w:p>
    <w:p w:rsidR="00257734" w:rsidRDefault="004B4346">
      <w:pPr>
        <w:pStyle w:val="2"/>
        <w:rPr>
          <w:lang w:eastAsia="ja-JP"/>
        </w:rPr>
      </w:pPr>
      <w:r>
        <w:rPr>
          <w:lang w:eastAsia="ja-JP"/>
        </w:rPr>
        <w:t>2.2</w:t>
      </w:r>
      <w:r>
        <w:rPr>
          <w:lang w:eastAsia="ja-JP"/>
        </w:rPr>
        <w:tab/>
      </w:r>
      <w:r>
        <w:rPr>
          <w:rFonts w:hint="eastAsia"/>
          <w:lang w:eastAsia="ja-JP"/>
        </w:rPr>
        <w:t>RAN2</w:t>
      </w:r>
    </w:p>
    <w:p w:rsidR="00257734" w:rsidRDefault="004B4346">
      <w:pPr>
        <w:pStyle w:val="4"/>
        <w:rPr>
          <w:lang w:eastAsia="ja-JP"/>
        </w:rPr>
      </w:pPr>
      <w:r>
        <w:rPr>
          <w:lang w:eastAsia="ja-JP"/>
        </w:rPr>
        <w:t>2.2.1</w:t>
      </w:r>
      <w:r>
        <w:rPr>
          <w:lang w:eastAsia="ja-JP"/>
        </w:rPr>
        <w:tab/>
        <w:t>Agreements</w:t>
      </w:r>
    </w:p>
    <w:p w:rsidR="00257734" w:rsidRDefault="004B4346">
      <w:pPr>
        <w:pStyle w:val="4"/>
        <w:rPr>
          <w:lang w:eastAsia="ja-JP"/>
        </w:rPr>
      </w:pPr>
      <w:r>
        <w:rPr>
          <w:lang w:eastAsia="ja-JP"/>
        </w:rPr>
        <w:t>2.2.2</w:t>
      </w:r>
      <w:r>
        <w:rPr>
          <w:lang w:eastAsia="ja-JP"/>
        </w:rPr>
        <w:tab/>
        <w:t xml:space="preserve">Remaining Open issues </w:t>
      </w:r>
    </w:p>
    <w:p w:rsidR="00257734" w:rsidRDefault="004B4346">
      <w:pPr>
        <w:pStyle w:val="2"/>
        <w:rPr>
          <w:lang w:eastAsia="ja-JP"/>
        </w:rPr>
      </w:pPr>
      <w:r>
        <w:rPr>
          <w:lang w:eastAsia="ja-JP"/>
        </w:rPr>
        <w:t>2.3</w:t>
      </w:r>
      <w:r>
        <w:rPr>
          <w:lang w:eastAsia="ja-JP"/>
        </w:rPr>
        <w:tab/>
      </w:r>
      <w:r>
        <w:rPr>
          <w:rFonts w:hint="eastAsia"/>
          <w:lang w:eastAsia="ja-JP"/>
        </w:rPr>
        <w:t>RAN3</w:t>
      </w:r>
    </w:p>
    <w:p w:rsidR="00257734" w:rsidRDefault="004B4346">
      <w:pPr>
        <w:pStyle w:val="4"/>
        <w:rPr>
          <w:lang w:eastAsia="ja-JP"/>
        </w:rPr>
      </w:pPr>
      <w:r>
        <w:rPr>
          <w:lang w:eastAsia="ja-JP"/>
        </w:rPr>
        <w:t>2.3.1</w:t>
      </w:r>
      <w:r>
        <w:rPr>
          <w:lang w:eastAsia="ja-JP"/>
        </w:rPr>
        <w:tab/>
        <w:t>Agreements</w:t>
      </w:r>
    </w:p>
    <w:p w:rsidR="00257734" w:rsidRDefault="004B4346">
      <w:pPr>
        <w:pStyle w:val="4"/>
        <w:rPr>
          <w:rFonts w:cs="Arial"/>
          <w:lang w:eastAsia="ja-JP"/>
        </w:rPr>
      </w:pPr>
      <w:r>
        <w:rPr>
          <w:lang w:eastAsia="ja-JP"/>
        </w:rPr>
        <w:t>2.3.2</w:t>
      </w:r>
      <w:r>
        <w:rPr>
          <w:lang w:eastAsia="ja-JP"/>
        </w:rPr>
        <w:tab/>
        <w:t>Remaining Open issues</w:t>
      </w:r>
    </w:p>
    <w:p w:rsidR="00257734" w:rsidRDefault="004B4346">
      <w:pPr>
        <w:pStyle w:val="2"/>
        <w:rPr>
          <w:lang w:eastAsia="ja-JP"/>
        </w:rPr>
      </w:pPr>
      <w:r>
        <w:rPr>
          <w:lang w:eastAsia="ja-JP"/>
        </w:rPr>
        <w:t>2.4</w:t>
      </w:r>
      <w:r>
        <w:rPr>
          <w:lang w:eastAsia="ja-JP"/>
        </w:rPr>
        <w:tab/>
      </w:r>
      <w:r>
        <w:rPr>
          <w:rFonts w:hint="eastAsia"/>
          <w:lang w:eastAsia="ja-JP"/>
        </w:rPr>
        <w:t>RAN4</w:t>
      </w:r>
    </w:p>
    <w:p w:rsidR="00257734" w:rsidRDefault="004B4346">
      <w:pPr>
        <w:pStyle w:val="4"/>
        <w:rPr>
          <w:lang w:eastAsia="ja-JP"/>
        </w:rPr>
      </w:pPr>
      <w:r>
        <w:rPr>
          <w:lang w:eastAsia="ja-JP"/>
        </w:rPr>
        <w:t>2.4.1</w:t>
      </w:r>
      <w:r>
        <w:rPr>
          <w:lang w:eastAsia="ja-JP"/>
        </w:rPr>
        <w:tab/>
        <w:t>Agreements</w:t>
      </w:r>
    </w:p>
    <w:p w:rsidR="00257734" w:rsidRDefault="004B4346">
      <w:pPr>
        <w:pStyle w:val="4"/>
        <w:rPr>
          <w:rFonts w:cs="Arial"/>
          <w:lang w:eastAsia="ja-JP"/>
        </w:rPr>
      </w:pPr>
      <w:r>
        <w:rPr>
          <w:lang w:eastAsia="ja-JP"/>
        </w:rPr>
        <w:t>2.4.2</w:t>
      </w:r>
      <w:r>
        <w:rPr>
          <w:lang w:eastAsia="ja-JP"/>
        </w:rPr>
        <w:tab/>
        <w:t>Remaining Open issues</w:t>
      </w:r>
    </w:p>
    <w:p w:rsidR="00257734" w:rsidRDefault="004B4346">
      <w:pPr>
        <w:pStyle w:val="2"/>
        <w:rPr>
          <w:lang w:eastAsia="ja-JP"/>
        </w:rPr>
      </w:pPr>
      <w:r>
        <w:rPr>
          <w:lang w:eastAsia="ja-JP"/>
        </w:rPr>
        <w:t>2.5</w:t>
      </w:r>
      <w:r>
        <w:rPr>
          <w:lang w:eastAsia="ja-JP"/>
        </w:rPr>
        <w:tab/>
      </w:r>
      <w:r>
        <w:rPr>
          <w:rFonts w:hint="eastAsia"/>
          <w:lang w:eastAsia="ja-JP"/>
        </w:rPr>
        <w:t>RAN</w:t>
      </w:r>
      <w:r>
        <w:rPr>
          <w:lang w:eastAsia="ja-JP"/>
        </w:rPr>
        <w:t>5</w:t>
      </w:r>
    </w:p>
    <w:p w:rsidR="00257734" w:rsidRDefault="004B4346">
      <w:pPr>
        <w:pStyle w:val="4"/>
        <w:rPr>
          <w:lang w:eastAsia="ja-JP"/>
        </w:rPr>
      </w:pPr>
      <w:r>
        <w:rPr>
          <w:lang w:eastAsia="ja-JP"/>
        </w:rPr>
        <w:t>2.5.1</w:t>
      </w:r>
      <w:r>
        <w:rPr>
          <w:lang w:eastAsia="ja-JP"/>
        </w:rPr>
        <w:tab/>
        <w:t>Agreements</w:t>
      </w:r>
    </w:p>
    <w:p w:rsidR="00257734" w:rsidRDefault="004B4346">
      <w:pPr>
        <w:autoSpaceDE/>
        <w:autoSpaceDN/>
        <w:snapToGrid w:val="0"/>
        <w:spacing w:afterLines="50" w:after="156"/>
        <w:rPr>
          <w:rFonts w:ascii="Arial" w:hAnsi="Arial" w:cs="Arial"/>
        </w:rPr>
      </w:pPr>
      <w:r>
        <w:rPr>
          <w:rFonts w:ascii="Arial" w:hAnsi="Arial" w:cs="Arial"/>
        </w:rPr>
        <w:t>Status after RAN5#9</w:t>
      </w:r>
      <w:r w:rsidR="009248FB">
        <w:rPr>
          <w:rFonts w:ascii="Arial" w:hAnsi="Arial" w:cs="Arial"/>
          <w:lang w:val="en-US"/>
        </w:rPr>
        <w:t>9</w:t>
      </w:r>
      <w:r>
        <w:rPr>
          <w:rFonts w:ascii="Arial" w:hAnsi="Arial" w:cs="Arial"/>
        </w:rPr>
        <w:t xml:space="preserve"> (the details can be found in </w:t>
      </w:r>
      <w:r w:rsidR="00C31D00" w:rsidRPr="00C31D00">
        <w:rPr>
          <w:rFonts w:ascii="Arial" w:hAnsi="Arial" w:cs="Arial"/>
          <w:lang w:eastAsia="ja-JP"/>
        </w:rPr>
        <w:t>R5-232780</w:t>
      </w:r>
      <w:r>
        <w:rPr>
          <w:rFonts w:ascii="Arial" w:hAnsi="Arial" w:cs="Arial"/>
        </w:rPr>
        <w:t>):</w:t>
      </w:r>
    </w:p>
    <w:p w:rsidR="00257734" w:rsidRPr="00EB4057" w:rsidRDefault="00EB4057">
      <w:pPr>
        <w:numPr>
          <w:ilvl w:val="0"/>
          <w:numId w:val="5"/>
        </w:numPr>
        <w:overflowPunct/>
        <w:autoSpaceDE/>
        <w:autoSpaceDN/>
        <w:snapToGrid w:val="0"/>
        <w:spacing w:afterLines="50" w:after="156"/>
        <w:textAlignment w:val="auto"/>
        <w:rPr>
          <w:rFonts w:ascii="Arial" w:hAnsi="Arial" w:cs="Arial"/>
        </w:rPr>
      </w:pPr>
      <w:r w:rsidRPr="00EB4057">
        <w:rPr>
          <w:rFonts w:ascii="Arial" w:hAnsi="Arial" w:cs="Arial"/>
          <w:lang w:val="en-US"/>
        </w:rPr>
        <w:t>56</w:t>
      </w:r>
      <w:r w:rsidR="004B4346" w:rsidRPr="00EB4057">
        <w:rPr>
          <w:rFonts w:ascii="Arial" w:hAnsi="Arial" w:cs="Arial"/>
        </w:rPr>
        <w:t>% overall completeness achieved.</w:t>
      </w:r>
    </w:p>
    <w:p w:rsidR="00257734" w:rsidRPr="00EB4057" w:rsidRDefault="004B4346">
      <w:pPr>
        <w:numPr>
          <w:ilvl w:val="0"/>
          <w:numId w:val="5"/>
        </w:numPr>
        <w:overflowPunct/>
        <w:autoSpaceDE/>
        <w:autoSpaceDN/>
        <w:snapToGrid w:val="0"/>
        <w:spacing w:afterLines="50" w:after="156"/>
        <w:textAlignment w:val="auto"/>
        <w:rPr>
          <w:rFonts w:ascii="Arial" w:hAnsi="Arial" w:cs="Arial"/>
        </w:rPr>
      </w:pPr>
      <w:r w:rsidRPr="00EB4057">
        <w:rPr>
          <w:rFonts w:ascii="Arial" w:hAnsi="Arial" w:cs="Arial"/>
        </w:rPr>
        <w:t xml:space="preserve">For SIG, </w:t>
      </w:r>
      <w:r w:rsidR="00EB4057" w:rsidRPr="00EB4057">
        <w:rPr>
          <w:rFonts w:ascii="Arial" w:hAnsi="Arial" w:cs="Arial"/>
          <w:lang w:val="en-US"/>
        </w:rPr>
        <w:t>7</w:t>
      </w:r>
      <w:r w:rsidRPr="00EB4057">
        <w:rPr>
          <w:rFonts w:ascii="Arial" w:hAnsi="Arial" w:cs="Arial"/>
        </w:rPr>
        <w:t xml:space="preserve"> </w:t>
      </w:r>
      <w:proofErr w:type="spellStart"/>
      <w:r w:rsidRPr="00EB4057">
        <w:rPr>
          <w:rFonts w:ascii="Arial" w:hAnsi="Arial" w:cs="Arial"/>
        </w:rPr>
        <w:t>Tdoc</w:t>
      </w:r>
      <w:proofErr w:type="spellEnd"/>
      <w:r w:rsidRPr="00EB4057">
        <w:rPr>
          <w:rFonts w:ascii="Arial" w:hAnsi="Arial" w:cs="Arial" w:hint="eastAsia"/>
          <w:lang w:val="en-US"/>
        </w:rPr>
        <w:t>s</w:t>
      </w:r>
      <w:r w:rsidRPr="00EB4057">
        <w:rPr>
          <w:rFonts w:ascii="Arial" w:hAnsi="Arial" w:cs="Arial"/>
        </w:rPr>
        <w:t xml:space="preserve"> w</w:t>
      </w:r>
      <w:r w:rsidRPr="00EB4057">
        <w:rPr>
          <w:rFonts w:ascii="Arial" w:hAnsi="Arial" w:cs="Arial" w:hint="eastAsia"/>
          <w:lang w:val="en-US"/>
        </w:rPr>
        <w:t>ere</w:t>
      </w:r>
      <w:r w:rsidRPr="00EB4057">
        <w:rPr>
          <w:rFonts w:ascii="Arial" w:hAnsi="Arial" w:cs="Arial"/>
        </w:rPr>
        <w:t xml:space="preserve"> agreed.</w:t>
      </w:r>
    </w:p>
    <w:p w:rsidR="00257734" w:rsidRDefault="004B4346">
      <w:pPr>
        <w:pStyle w:val="4"/>
        <w:rPr>
          <w:lang w:eastAsia="ja-JP"/>
        </w:rPr>
      </w:pPr>
      <w:r>
        <w:rPr>
          <w:lang w:eastAsia="ja-JP"/>
        </w:rPr>
        <w:t>2.5.2</w:t>
      </w:r>
      <w:r>
        <w:rPr>
          <w:lang w:eastAsia="ja-JP"/>
        </w:rPr>
        <w:tab/>
        <w:t>Remaining Open issues</w:t>
      </w:r>
    </w:p>
    <w:p w:rsidR="00257734" w:rsidRDefault="004B4346">
      <w:pPr>
        <w:rPr>
          <w:lang w:eastAsia="ja-JP"/>
        </w:rPr>
      </w:pPr>
      <w:r>
        <w:rPr>
          <w:rFonts w:ascii="Arial" w:hAnsi="Arial" w:cs="Arial"/>
          <w:bCs/>
        </w:rPr>
        <w:t>See the work plan for details [1].</w:t>
      </w:r>
    </w:p>
    <w:p w:rsidR="00257734" w:rsidRDefault="004B4346">
      <w:pPr>
        <w:pStyle w:val="4"/>
        <w:rPr>
          <w:lang w:eastAsia="ja-JP"/>
        </w:rPr>
      </w:pPr>
      <w:r>
        <w:rPr>
          <w:lang w:eastAsia="ja-JP"/>
        </w:rPr>
        <w:t>2.5.3</w:t>
      </w:r>
      <w:r>
        <w:rPr>
          <w:lang w:eastAsia="ja-JP"/>
        </w:rPr>
        <w:tab/>
        <w:t>Remaining Open issues with cross-WG dependencies</w:t>
      </w:r>
    </w:p>
    <w:p w:rsidR="00257734" w:rsidRDefault="004B4346">
      <w:pPr>
        <w:rPr>
          <w:rFonts w:ascii="Arial" w:hAnsi="Arial" w:cs="Arial"/>
          <w:bCs/>
        </w:rPr>
      </w:pPr>
      <w:r>
        <w:rPr>
          <w:rFonts w:ascii="Arial" w:hAnsi="Arial" w:cs="Arial"/>
          <w:bCs/>
        </w:rPr>
        <w:t>N/A.</w:t>
      </w:r>
    </w:p>
    <w:p w:rsidR="00257734" w:rsidRDefault="004B4346">
      <w:pPr>
        <w:pStyle w:val="2"/>
        <w:rPr>
          <w:lang w:eastAsia="ja-JP"/>
        </w:rPr>
      </w:pPr>
      <w:r>
        <w:rPr>
          <w:lang w:eastAsia="ja-JP"/>
        </w:rPr>
        <w:lastRenderedPageBreak/>
        <w:t>2.6</w:t>
      </w:r>
      <w:r>
        <w:rPr>
          <w:lang w:eastAsia="ja-JP"/>
        </w:rPr>
        <w:tab/>
      </w:r>
      <w:r>
        <w:rPr>
          <w:rFonts w:hint="eastAsia"/>
          <w:lang w:eastAsia="ja-JP"/>
        </w:rPr>
        <w:t>RAN6</w:t>
      </w:r>
    </w:p>
    <w:p w:rsidR="00257734" w:rsidRDefault="004B4346">
      <w:pPr>
        <w:pStyle w:val="4"/>
        <w:rPr>
          <w:lang w:eastAsia="ja-JP"/>
        </w:rPr>
      </w:pPr>
      <w:r>
        <w:rPr>
          <w:lang w:eastAsia="ja-JP"/>
        </w:rPr>
        <w:t>2.6.1</w:t>
      </w:r>
      <w:r>
        <w:rPr>
          <w:lang w:eastAsia="ja-JP"/>
        </w:rPr>
        <w:tab/>
        <w:t>Agreements</w:t>
      </w:r>
    </w:p>
    <w:p w:rsidR="00257734" w:rsidRDefault="004B4346">
      <w:pPr>
        <w:pStyle w:val="4"/>
        <w:rPr>
          <w:rFonts w:cs="Arial"/>
          <w:lang w:eastAsia="ja-JP"/>
        </w:rPr>
      </w:pPr>
      <w:r>
        <w:rPr>
          <w:lang w:eastAsia="ja-JP"/>
        </w:rPr>
        <w:t>2.6.2</w:t>
      </w:r>
      <w:r>
        <w:rPr>
          <w:lang w:eastAsia="ja-JP"/>
        </w:rPr>
        <w:tab/>
        <w:t>Remaining Open issues</w:t>
      </w:r>
    </w:p>
    <w:p w:rsidR="00257734" w:rsidRDefault="00257734">
      <w:pPr>
        <w:pStyle w:val="4"/>
        <w:rPr>
          <w:rFonts w:cs="Arial"/>
        </w:rPr>
      </w:pPr>
    </w:p>
    <w:p w:rsidR="00257734" w:rsidRDefault="004B4346">
      <w:pPr>
        <w:pStyle w:val="2"/>
      </w:pPr>
      <w:r>
        <w:t>3.</w:t>
      </w:r>
      <w:r>
        <w:tab/>
        <w:t>Detailed progress in SA/CT WGs since last TSG meeting (for all involved WGs)</w:t>
      </w:r>
    </w:p>
    <w:p w:rsidR="00257734" w:rsidRDefault="004B4346">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257734" w:rsidRDefault="004B4346">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257734" w:rsidRDefault="004B4346">
      <w:pPr>
        <w:pStyle w:val="4"/>
        <w:rPr>
          <w:lang w:eastAsia="ja-JP"/>
        </w:rPr>
      </w:pPr>
      <w:r>
        <w:rPr>
          <w:lang w:eastAsia="ja-JP"/>
        </w:rPr>
        <w:t>3.1.1</w:t>
      </w:r>
      <w:r>
        <w:rPr>
          <w:lang w:eastAsia="ja-JP"/>
        </w:rPr>
        <w:tab/>
        <w:t>Agreements with cross-TSG impacts</w:t>
      </w:r>
    </w:p>
    <w:p w:rsidR="00257734" w:rsidRDefault="004B4346">
      <w:pPr>
        <w:pStyle w:val="4"/>
        <w:rPr>
          <w:lang w:eastAsia="ja-JP"/>
        </w:rPr>
      </w:pPr>
      <w:r>
        <w:rPr>
          <w:lang w:eastAsia="ja-JP"/>
        </w:rPr>
        <w:t>3.1.2</w:t>
      </w:r>
      <w:r>
        <w:rPr>
          <w:lang w:eastAsia="ja-JP"/>
        </w:rPr>
        <w:tab/>
        <w:t>Remaining Open issues with cross-TSG impacts</w:t>
      </w:r>
    </w:p>
    <w:p w:rsidR="00257734" w:rsidRDefault="004B4346">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257734" w:rsidRDefault="004B4346">
      <w:pPr>
        <w:pStyle w:val="2"/>
      </w:pPr>
      <w:r>
        <w:t>4.</w:t>
      </w:r>
      <w:r>
        <w:tab/>
        <w:t>References</w:t>
      </w:r>
    </w:p>
    <w:p w:rsidR="00257734" w:rsidRDefault="004B4346">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257734" w:rsidRDefault="00257734">
      <w:pPr>
        <w:overflowPunct/>
        <w:autoSpaceDE/>
        <w:autoSpaceDN/>
        <w:snapToGrid w:val="0"/>
        <w:spacing w:after="0"/>
        <w:textAlignment w:val="auto"/>
        <w:rPr>
          <w:rFonts w:ascii="Arial" w:hAnsi="Arial" w:cs="Arial"/>
          <w:b/>
          <w:bCs/>
          <w:lang w:eastAsia="ja-JP"/>
        </w:rPr>
      </w:pPr>
    </w:p>
    <w:p w:rsidR="00257734" w:rsidRPr="00FB7B1B" w:rsidRDefault="004B4346">
      <w:pPr>
        <w:overflowPunct/>
        <w:autoSpaceDE/>
        <w:autoSpaceDN/>
        <w:snapToGrid w:val="0"/>
        <w:spacing w:after="0"/>
        <w:textAlignment w:val="auto"/>
        <w:rPr>
          <w:rFonts w:ascii="Arial" w:eastAsia="等线" w:hAnsi="Arial" w:cs="Arial"/>
          <w:bCs/>
        </w:rPr>
      </w:pPr>
      <w:r w:rsidRPr="00FB7B1B">
        <w:rPr>
          <w:rFonts w:ascii="Arial" w:hAnsi="Arial" w:cs="Arial"/>
          <w:b/>
        </w:rPr>
        <w:t>General Papers</w:t>
      </w:r>
    </w:p>
    <w:p w:rsidR="00257734" w:rsidRPr="00FB7B1B" w:rsidRDefault="00FB7B1B">
      <w:pPr>
        <w:numPr>
          <w:ilvl w:val="0"/>
          <w:numId w:val="6"/>
        </w:numPr>
        <w:tabs>
          <w:tab w:val="left" w:pos="567"/>
        </w:tabs>
        <w:overflowPunct/>
        <w:autoSpaceDE/>
        <w:autoSpaceDN/>
        <w:snapToGrid w:val="0"/>
        <w:spacing w:after="0"/>
        <w:textAlignment w:val="auto"/>
        <w:rPr>
          <w:rFonts w:ascii="Arial" w:eastAsia="Times New Roman" w:hAnsi="Arial" w:cs="Arial"/>
          <w:lang w:eastAsia="ja-JP"/>
        </w:rPr>
      </w:pPr>
      <w:r w:rsidRPr="00FB7B1B">
        <w:rPr>
          <w:rFonts w:ascii="Arial" w:hAnsi="Arial" w:cs="Arial"/>
          <w:lang w:eastAsia="ja-JP"/>
        </w:rPr>
        <w:t>R5-232780</w:t>
      </w:r>
      <w:r w:rsidR="004B4346" w:rsidRPr="00FB7B1B">
        <w:rPr>
          <w:rFonts w:ascii="Arial" w:eastAsia="等线" w:hAnsi="Arial" w:cs="Arial" w:hint="eastAsia"/>
          <w:bCs/>
        </w:rPr>
        <w:tab/>
      </w:r>
      <w:r w:rsidR="004B4346" w:rsidRPr="00FB7B1B">
        <w:rPr>
          <w:rFonts w:ascii="Arial" w:eastAsia="等线" w:hAnsi="Arial" w:cs="Arial"/>
          <w:bCs/>
        </w:rPr>
        <w:t xml:space="preserve">WP Rel-17 </w:t>
      </w:r>
      <w:proofErr w:type="spellStart"/>
      <w:r w:rsidR="004B4346" w:rsidRPr="00FB7B1B">
        <w:rPr>
          <w:rFonts w:ascii="Arial" w:eastAsia="等线" w:hAnsi="Arial" w:cs="Arial"/>
          <w:bCs/>
        </w:rPr>
        <w:t>NR_ENDC_SON</w:t>
      </w:r>
      <w:r w:rsidRPr="00FB7B1B">
        <w:rPr>
          <w:rFonts w:ascii="Arial" w:eastAsia="等线" w:hAnsi="Arial" w:cs="Arial"/>
          <w:bCs/>
        </w:rPr>
        <w:t>_MDT_enh-UEConTest</w:t>
      </w:r>
      <w:proofErr w:type="spellEnd"/>
      <w:r w:rsidRPr="00FB7B1B">
        <w:rPr>
          <w:rFonts w:ascii="Arial" w:eastAsia="等线" w:hAnsi="Arial" w:cs="Arial"/>
          <w:bCs/>
        </w:rPr>
        <w:t xml:space="preserve"> after RAN5#99</w:t>
      </w:r>
      <w:r w:rsidR="004B4346" w:rsidRPr="00FB7B1B">
        <w:rPr>
          <w:rFonts w:ascii="Arial" w:eastAsia="等线" w:hAnsi="Arial" w:cs="Arial"/>
          <w:bCs/>
          <w:lang w:val="en-US"/>
        </w:rPr>
        <w:t>, CMCC</w:t>
      </w:r>
    </w:p>
    <w:p w:rsidR="00257734" w:rsidRPr="009248FB" w:rsidRDefault="00257734">
      <w:pPr>
        <w:tabs>
          <w:tab w:val="left" w:pos="567"/>
        </w:tabs>
        <w:overflowPunct/>
        <w:autoSpaceDE/>
        <w:autoSpaceDN/>
        <w:snapToGrid w:val="0"/>
        <w:spacing w:after="0"/>
        <w:textAlignment w:val="auto"/>
        <w:rPr>
          <w:rFonts w:ascii="Arial" w:eastAsia="等线" w:hAnsi="Arial" w:cs="Arial"/>
          <w:bCs/>
          <w:highlight w:val="yellow"/>
          <w:lang w:val="en-US"/>
        </w:rPr>
      </w:pPr>
    </w:p>
    <w:p w:rsidR="00257734" w:rsidRPr="00FB7B1B" w:rsidRDefault="004B4346">
      <w:pPr>
        <w:overflowPunct/>
        <w:autoSpaceDE/>
        <w:autoSpaceDN/>
        <w:snapToGrid w:val="0"/>
        <w:spacing w:after="0"/>
        <w:textAlignment w:val="auto"/>
        <w:rPr>
          <w:rFonts w:ascii="Arial" w:eastAsia="等线" w:hAnsi="Arial" w:cs="Arial"/>
          <w:bCs/>
          <w:lang w:val="en-US" w:eastAsia="ja-JP"/>
        </w:rPr>
      </w:pPr>
      <w:r w:rsidRPr="00FB7B1B">
        <w:rPr>
          <w:rFonts w:ascii="Arial" w:hAnsi="Arial" w:cs="Arial"/>
          <w:b/>
        </w:rPr>
        <w:t>TS 3</w:t>
      </w:r>
      <w:r w:rsidRPr="00FB7B1B">
        <w:rPr>
          <w:rFonts w:ascii="Arial" w:hAnsi="Arial" w:cs="Arial" w:hint="eastAsia"/>
          <w:b/>
        </w:rPr>
        <w:t>8</w:t>
      </w:r>
      <w:r w:rsidRPr="00FB7B1B">
        <w:rPr>
          <w:rFonts w:ascii="Arial" w:hAnsi="Arial" w:cs="Arial"/>
          <w:b/>
        </w:rPr>
        <w:t>.5</w:t>
      </w:r>
      <w:r w:rsidRPr="00FB7B1B">
        <w:rPr>
          <w:rFonts w:ascii="Arial" w:hAnsi="Arial" w:cs="Arial"/>
          <w:b/>
          <w:lang w:val="en-US"/>
        </w:rPr>
        <w:t>08</w:t>
      </w:r>
      <w:r w:rsidRPr="00FB7B1B">
        <w:rPr>
          <w:rFonts w:ascii="Arial" w:hAnsi="Arial" w:cs="Arial"/>
          <w:b/>
        </w:rPr>
        <w:t>-</w:t>
      </w:r>
      <w:r w:rsidRPr="00FB7B1B">
        <w:rPr>
          <w:rFonts w:ascii="Arial" w:hAnsi="Arial" w:cs="Arial"/>
          <w:b/>
          <w:lang w:val="en-US"/>
        </w:rPr>
        <w:t>2</w:t>
      </w:r>
      <w:r w:rsidRPr="00FB7B1B">
        <w:rPr>
          <w:rFonts w:ascii="Arial" w:hAnsi="Arial" w:cs="Arial"/>
          <w:b/>
        </w:rPr>
        <w:t xml:space="preserve"> CRs</w:t>
      </w:r>
    </w:p>
    <w:p w:rsidR="00257734" w:rsidRPr="00FB7B1B" w:rsidRDefault="00FB7B1B" w:rsidP="00FB7B1B">
      <w:pPr>
        <w:numPr>
          <w:ilvl w:val="0"/>
          <w:numId w:val="7"/>
        </w:numPr>
        <w:tabs>
          <w:tab w:val="left" w:pos="567"/>
        </w:tabs>
        <w:overflowPunct/>
        <w:autoSpaceDE/>
        <w:autoSpaceDN/>
        <w:snapToGrid w:val="0"/>
        <w:spacing w:after="0"/>
        <w:textAlignment w:val="auto"/>
        <w:rPr>
          <w:rFonts w:ascii="Arial" w:eastAsia="Times New Roman" w:hAnsi="Arial" w:cs="Arial"/>
          <w:lang w:eastAsia="ja-JP"/>
        </w:rPr>
      </w:pPr>
      <w:r w:rsidRPr="00FB7B1B">
        <w:rPr>
          <w:rFonts w:ascii="Arial" w:eastAsia="Times New Roman" w:hAnsi="Arial" w:cs="Arial"/>
          <w:lang w:eastAsia="ja-JP"/>
        </w:rPr>
        <w:t>R5-232189</w:t>
      </w:r>
      <w:r w:rsidR="004B4346" w:rsidRPr="00FB7B1B">
        <w:rPr>
          <w:rFonts w:ascii="Arial" w:eastAsia="等线" w:hAnsi="Arial" w:cs="Arial" w:hint="eastAsia"/>
          <w:bCs/>
        </w:rPr>
        <w:tab/>
      </w:r>
      <w:r w:rsidRPr="00FB7B1B">
        <w:rPr>
          <w:rFonts w:ascii="Arial" w:eastAsia="等线" w:hAnsi="Arial" w:cs="Arial"/>
          <w:bCs/>
        </w:rPr>
        <w:t>Addition of new PICS for Enhancement of data collection for SON/MDT in NR standalone</w:t>
      </w:r>
      <w:r w:rsidR="004B4346" w:rsidRPr="00FB7B1B">
        <w:rPr>
          <w:rFonts w:ascii="Arial" w:eastAsia="等线" w:hAnsi="Arial" w:cs="Arial"/>
          <w:bCs/>
          <w:lang w:val="en-US"/>
        </w:rPr>
        <w:t xml:space="preserve">, </w:t>
      </w:r>
      <w:r w:rsidRPr="00FB7B1B">
        <w:rPr>
          <w:rFonts w:ascii="Arial" w:eastAsia="等线" w:hAnsi="Arial" w:cs="Arial"/>
          <w:bCs/>
          <w:lang w:val="en-US"/>
        </w:rPr>
        <w:t>Lenovo</w:t>
      </w:r>
    </w:p>
    <w:p w:rsidR="00257734" w:rsidRPr="009248FB" w:rsidRDefault="00257734">
      <w:pPr>
        <w:tabs>
          <w:tab w:val="left" w:pos="567"/>
        </w:tabs>
        <w:overflowPunct/>
        <w:autoSpaceDE/>
        <w:autoSpaceDN/>
        <w:snapToGrid w:val="0"/>
        <w:spacing w:after="0"/>
        <w:textAlignment w:val="auto"/>
        <w:rPr>
          <w:rFonts w:ascii="Arial" w:eastAsia="Times New Roman" w:hAnsi="Arial" w:cs="Arial"/>
          <w:highlight w:val="yellow"/>
          <w:lang w:eastAsia="ja-JP"/>
        </w:rPr>
      </w:pPr>
    </w:p>
    <w:p w:rsidR="00257734" w:rsidRPr="002062AB" w:rsidRDefault="004B4346">
      <w:pPr>
        <w:overflowPunct/>
        <w:autoSpaceDE/>
        <w:autoSpaceDN/>
        <w:snapToGrid w:val="0"/>
        <w:spacing w:after="0"/>
        <w:textAlignment w:val="auto"/>
        <w:rPr>
          <w:rFonts w:ascii="Arial" w:eastAsia="等线" w:hAnsi="Arial" w:cs="Arial"/>
          <w:bCs/>
          <w:lang w:val="en-US" w:eastAsia="ja-JP"/>
        </w:rPr>
      </w:pPr>
      <w:r w:rsidRPr="002062AB">
        <w:rPr>
          <w:rFonts w:ascii="Arial" w:hAnsi="Arial" w:cs="Arial"/>
          <w:b/>
        </w:rPr>
        <w:t>TS 3</w:t>
      </w:r>
      <w:r w:rsidRPr="002062AB">
        <w:rPr>
          <w:rFonts w:ascii="Arial" w:hAnsi="Arial" w:cs="Arial" w:hint="eastAsia"/>
          <w:b/>
        </w:rPr>
        <w:t>8</w:t>
      </w:r>
      <w:r w:rsidRPr="002062AB">
        <w:rPr>
          <w:rFonts w:ascii="Arial" w:hAnsi="Arial" w:cs="Arial"/>
          <w:b/>
        </w:rPr>
        <w:t>.5</w:t>
      </w:r>
      <w:r w:rsidRPr="002062AB">
        <w:rPr>
          <w:rFonts w:ascii="Arial" w:hAnsi="Arial" w:cs="Arial"/>
          <w:b/>
          <w:lang w:val="en-US"/>
        </w:rPr>
        <w:t>23</w:t>
      </w:r>
      <w:r w:rsidRPr="002062AB">
        <w:rPr>
          <w:rFonts w:ascii="Arial" w:hAnsi="Arial" w:cs="Arial"/>
          <w:b/>
        </w:rPr>
        <w:t>-</w:t>
      </w:r>
      <w:r w:rsidRPr="002062AB">
        <w:rPr>
          <w:rFonts w:ascii="Arial" w:hAnsi="Arial" w:cs="Arial" w:hint="eastAsia"/>
          <w:b/>
          <w:lang w:val="en-US"/>
        </w:rPr>
        <w:t>1</w:t>
      </w:r>
      <w:r w:rsidRPr="002062AB">
        <w:rPr>
          <w:rFonts w:ascii="Arial" w:hAnsi="Arial" w:cs="Arial"/>
          <w:b/>
        </w:rPr>
        <w:t xml:space="preserve"> CRs</w:t>
      </w:r>
    </w:p>
    <w:p w:rsidR="00257734" w:rsidRPr="002062AB" w:rsidRDefault="002062AB" w:rsidP="002062AB">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2062AB">
        <w:rPr>
          <w:rFonts w:ascii="Arial" w:eastAsia="Times New Roman" w:hAnsi="Arial" w:cs="Arial"/>
          <w:lang w:eastAsia="ja-JP"/>
        </w:rPr>
        <w:t>R5-232682</w:t>
      </w:r>
      <w:r w:rsidR="004B4346" w:rsidRPr="002062AB">
        <w:rPr>
          <w:rFonts w:ascii="Arial" w:eastAsia="等线" w:hAnsi="Arial" w:cs="Arial" w:hint="eastAsia"/>
          <w:bCs/>
        </w:rPr>
        <w:tab/>
      </w:r>
      <w:r w:rsidRPr="002062AB">
        <w:rPr>
          <w:rFonts w:ascii="Arial" w:eastAsia="等线" w:hAnsi="Arial" w:cs="Arial"/>
          <w:bCs/>
        </w:rPr>
        <w:t>Corrections to MDT test case 8.1.6.1.4.9</w:t>
      </w:r>
      <w:r w:rsidR="004B4346" w:rsidRPr="002062AB">
        <w:rPr>
          <w:rFonts w:ascii="Arial" w:eastAsia="等线" w:hAnsi="Arial" w:cs="Arial"/>
          <w:bCs/>
          <w:lang w:val="en-US"/>
        </w:rPr>
        <w:t>, Qualcomm CDMA Technologies</w:t>
      </w:r>
    </w:p>
    <w:p w:rsidR="00257734" w:rsidRDefault="000706B0" w:rsidP="000706B0">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0706B0">
        <w:rPr>
          <w:rFonts w:ascii="Arial" w:eastAsia="Times New Roman" w:hAnsi="Arial" w:cs="Arial"/>
          <w:lang w:eastAsia="ja-JP"/>
        </w:rPr>
        <w:t>R5-233377</w:t>
      </w:r>
      <w:r w:rsidR="004B4346" w:rsidRPr="000706B0">
        <w:rPr>
          <w:rFonts w:ascii="Arial" w:eastAsia="等线" w:hAnsi="Arial" w:cs="Arial" w:hint="eastAsia"/>
          <w:bCs/>
        </w:rPr>
        <w:tab/>
      </w:r>
      <w:r w:rsidRPr="000706B0">
        <w:rPr>
          <w:rFonts w:ascii="Arial" w:eastAsia="Times New Roman" w:hAnsi="Arial" w:cs="Arial"/>
          <w:lang w:eastAsia="ja-JP"/>
        </w:rPr>
        <w:t>Update of test case 8.1.6.1.2.15 for SON_MDT</w:t>
      </w:r>
      <w:r w:rsidR="004B4346" w:rsidRPr="000706B0">
        <w:rPr>
          <w:rFonts w:ascii="Arial" w:eastAsia="Times New Roman" w:hAnsi="Arial" w:cs="Arial"/>
          <w:lang w:eastAsia="ja-JP"/>
        </w:rPr>
        <w:t>, CMCC</w:t>
      </w:r>
    </w:p>
    <w:p w:rsidR="000706B0" w:rsidRPr="00742F68" w:rsidRDefault="00742F68" w:rsidP="00742F68">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742F68">
        <w:rPr>
          <w:rFonts w:ascii="Arial" w:eastAsia="Times New Roman" w:hAnsi="Arial" w:cs="Arial"/>
          <w:lang w:eastAsia="ja-JP"/>
        </w:rPr>
        <w:t>R5-233278</w:t>
      </w:r>
      <w:r w:rsidRPr="000706B0">
        <w:rPr>
          <w:rFonts w:ascii="Arial" w:eastAsia="等线" w:hAnsi="Arial" w:cs="Arial" w:hint="eastAsia"/>
          <w:bCs/>
        </w:rPr>
        <w:tab/>
      </w:r>
      <w:r w:rsidRPr="00742F68">
        <w:rPr>
          <w:rFonts w:ascii="Arial" w:eastAsia="等线" w:hAnsi="Arial" w:cs="Arial"/>
          <w:bCs/>
        </w:rPr>
        <w:t>Addition of new RRC test case for Logging and reporting of on-Demand SI</w:t>
      </w:r>
      <w:r>
        <w:rPr>
          <w:rFonts w:ascii="Arial" w:eastAsia="等线" w:hAnsi="Arial" w:cs="Arial"/>
          <w:bCs/>
        </w:rPr>
        <w:t>, Lenovo</w:t>
      </w:r>
    </w:p>
    <w:p w:rsidR="00742F68" w:rsidRPr="00E57FEF" w:rsidRDefault="00E57FEF" w:rsidP="00E57FEF">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E57FEF">
        <w:rPr>
          <w:rFonts w:ascii="Arial" w:eastAsia="Times New Roman" w:hAnsi="Arial" w:cs="Arial"/>
          <w:lang w:eastAsia="ja-JP"/>
        </w:rPr>
        <w:t>R5-233279</w:t>
      </w:r>
      <w:r w:rsidRPr="000706B0">
        <w:rPr>
          <w:rFonts w:ascii="Arial" w:eastAsia="等线" w:hAnsi="Arial" w:cs="Arial" w:hint="eastAsia"/>
          <w:bCs/>
        </w:rPr>
        <w:tab/>
      </w:r>
      <w:r w:rsidRPr="00E57FEF">
        <w:rPr>
          <w:rFonts w:ascii="Arial" w:eastAsia="等线" w:hAnsi="Arial" w:cs="Arial"/>
          <w:bCs/>
        </w:rPr>
        <w:t>Addition of new RRC test case for Logging and reporting of 2-step RACH report</w:t>
      </w:r>
      <w:r>
        <w:rPr>
          <w:rFonts w:ascii="Arial" w:eastAsia="等线" w:hAnsi="Arial" w:cs="Arial"/>
          <w:bCs/>
        </w:rPr>
        <w:t>, Lenovo</w:t>
      </w:r>
    </w:p>
    <w:p w:rsidR="00E57FEF" w:rsidRPr="000706B0" w:rsidRDefault="00A632F0" w:rsidP="00A632F0">
      <w:pPr>
        <w:numPr>
          <w:ilvl w:val="0"/>
          <w:numId w:val="8"/>
        </w:numPr>
        <w:tabs>
          <w:tab w:val="left" w:pos="567"/>
        </w:tabs>
        <w:overflowPunct/>
        <w:autoSpaceDE/>
        <w:autoSpaceDN/>
        <w:snapToGrid w:val="0"/>
        <w:spacing w:after="0"/>
        <w:textAlignment w:val="auto"/>
        <w:rPr>
          <w:rFonts w:ascii="Arial" w:eastAsia="Times New Roman" w:hAnsi="Arial" w:cs="Arial"/>
          <w:lang w:eastAsia="ja-JP"/>
        </w:rPr>
      </w:pPr>
      <w:r w:rsidRPr="00A632F0">
        <w:rPr>
          <w:rFonts w:ascii="Arial" w:eastAsia="Times New Roman" w:hAnsi="Arial" w:cs="Arial"/>
          <w:lang w:eastAsia="ja-JP"/>
        </w:rPr>
        <w:t>R5-233280</w:t>
      </w:r>
      <w:r w:rsidRPr="000706B0">
        <w:rPr>
          <w:rFonts w:ascii="Arial" w:eastAsia="等线" w:hAnsi="Arial" w:cs="Arial" w:hint="eastAsia"/>
          <w:bCs/>
        </w:rPr>
        <w:tab/>
      </w:r>
      <w:r w:rsidRPr="00A632F0">
        <w:rPr>
          <w:rFonts w:ascii="Arial" w:eastAsia="等线" w:hAnsi="Arial" w:cs="Arial"/>
          <w:bCs/>
        </w:rPr>
        <w:t xml:space="preserve">Addition of new RRC test case for Logging and reporting </w:t>
      </w:r>
      <w:proofErr w:type="spellStart"/>
      <w:r w:rsidRPr="00A632F0">
        <w:rPr>
          <w:rFonts w:ascii="Arial" w:eastAsia="等线" w:hAnsi="Arial" w:cs="Arial"/>
          <w:bCs/>
        </w:rPr>
        <w:t>fallback</w:t>
      </w:r>
      <w:proofErr w:type="spellEnd"/>
      <w:r w:rsidRPr="00A632F0">
        <w:rPr>
          <w:rFonts w:ascii="Arial" w:eastAsia="等线" w:hAnsi="Arial" w:cs="Arial"/>
          <w:bCs/>
        </w:rPr>
        <w:t xml:space="preserve"> to 4-step RA</w:t>
      </w:r>
      <w:r>
        <w:rPr>
          <w:rFonts w:ascii="Arial" w:eastAsia="等线" w:hAnsi="Arial" w:cs="Arial"/>
          <w:bCs/>
        </w:rPr>
        <w:t>, Lenovo</w:t>
      </w:r>
    </w:p>
    <w:p w:rsidR="00257734" w:rsidRPr="009248FB" w:rsidRDefault="00257734">
      <w:pPr>
        <w:tabs>
          <w:tab w:val="left" w:pos="567"/>
        </w:tabs>
        <w:overflowPunct/>
        <w:autoSpaceDE/>
        <w:autoSpaceDN/>
        <w:snapToGrid w:val="0"/>
        <w:spacing w:after="0"/>
        <w:textAlignment w:val="auto"/>
        <w:rPr>
          <w:rFonts w:ascii="Arial" w:eastAsia="Times New Roman" w:hAnsi="Arial" w:cs="Arial"/>
          <w:highlight w:val="yellow"/>
          <w:lang w:eastAsia="ja-JP"/>
        </w:rPr>
      </w:pPr>
    </w:p>
    <w:p w:rsidR="00257734" w:rsidRPr="00A632F0" w:rsidRDefault="004B4346">
      <w:pPr>
        <w:overflowPunct/>
        <w:autoSpaceDE/>
        <w:autoSpaceDN/>
        <w:snapToGrid w:val="0"/>
        <w:spacing w:after="0"/>
        <w:textAlignment w:val="auto"/>
        <w:rPr>
          <w:rFonts w:ascii="Arial" w:eastAsia="等线" w:hAnsi="Arial" w:cs="Arial"/>
          <w:bCs/>
          <w:lang w:val="en-US" w:eastAsia="ja-JP"/>
        </w:rPr>
      </w:pPr>
      <w:r w:rsidRPr="00A632F0">
        <w:rPr>
          <w:rFonts w:ascii="Arial" w:hAnsi="Arial" w:cs="Arial"/>
          <w:b/>
        </w:rPr>
        <w:t>TS 3</w:t>
      </w:r>
      <w:r w:rsidRPr="00A632F0">
        <w:rPr>
          <w:rFonts w:ascii="Arial" w:hAnsi="Arial" w:cs="Arial" w:hint="eastAsia"/>
          <w:b/>
        </w:rPr>
        <w:t>8</w:t>
      </w:r>
      <w:r w:rsidRPr="00A632F0">
        <w:rPr>
          <w:rFonts w:ascii="Arial" w:hAnsi="Arial" w:cs="Arial"/>
          <w:b/>
        </w:rPr>
        <w:t>.5</w:t>
      </w:r>
      <w:r w:rsidRPr="00A632F0">
        <w:rPr>
          <w:rFonts w:ascii="Arial" w:hAnsi="Arial" w:cs="Arial"/>
          <w:b/>
          <w:lang w:val="en-US"/>
        </w:rPr>
        <w:t>23</w:t>
      </w:r>
      <w:r w:rsidRPr="00A632F0">
        <w:rPr>
          <w:rFonts w:ascii="Arial" w:hAnsi="Arial" w:cs="Arial"/>
          <w:b/>
        </w:rPr>
        <w:t>-</w:t>
      </w:r>
      <w:r w:rsidRPr="00A632F0">
        <w:rPr>
          <w:rFonts w:ascii="Arial" w:hAnsi="Arial" w:cs="Arial"/>
          <w:b/>
          <w:lang w:val="en-US"/>
        </w:rPr>
        <w:t>2</w:t>
      </w:r>
      <w:r w:rsidRPr="00A632F0">
        <w:rPr>
          <w:rFonts w:ascii="Arial" w:hAnsi="Arial" w:cs="Arial"/>
          <w:b/>
        </w:rPr>
        <w:t xml:space="preserve"> CRs</w:t>
      </w:r>
    </w:p>
    <w:p w:rsidR="00257734" w:rsidRPr="00A632F0" w:rsidRDefault="00A632F0" w:rsidP="00A632F0">
      <w:pPr>
        <w:numPr>
          <w:ilvl w:val="0"/>
          <w:numId w:val="9"/>
        </w:numPr>
        <w:tabs>
          <w:tab w:val="left" w:pos="567"/>
        </w:tabs>
        <w:overflowPunct/>
        <w:autoSpaceDE/>
        <w:autoSpaceDN/>
        <w:snapToGrid w:val="0"/>
        <w:spacing w:after="0"/>
        <w:textAlignment w:val="auto"/>
        <w:rPr>
          <w:rFonts w:ascii="Arial" w:eastAsia="Times New Roman" w:hAnsi="Arial" w:cs="Arial" w:hint="eastAsia"/>
          <w:lang w:eastAsia="ja-JP"/>
        </w:rPr>
      </w:pPr>
      <w:r w:rsidRPr="00A632F0">
        <w:rPr>
          <w:rFonts w:ascii="Arial" w:eastAsia="Times New Roman" w:hAnsi="Arial" w:cs="Arial"/>
          <w:lang w:eastAsia="ja-JP"/>
        </w:rPr>
        <w:t>R5-233381</w:t>
      </w:r>
      <w:r w:rsidR="004B4346" w:rsidRPr="00A632F0">
        <w:rPr>
          <w:rFonts w:ascii="Arial" w:eastAsia="等线" w:hAnsi="Arial" w:cs="Arial" w:hint="eastAsia"/>
          <w:bCs/>
        </w:rPr>
        <w:tab/>
      </w:r>
      <w:r w:rsidRPr="00A632F0">
        <w:rPr>
          <w:rFonts w:ascii="Arial" w:eastAsia="等线" w:hAnsi="Arial" w:cs="Arial"/>
          <w:bCs/>
        </w:rPr>
        <w:t>Addition of applicability of new RRC test cases Enhancement of data collection for SON/MDT in NR standalone</w:t>
      </w:r>
      <w:r w:rsidR="004B4346" w:rsidRPr="00A632F0">
        <w:rPr>
          <w:rFonts w:ascii="Arial" w:eastAsia="等线" w:hAnsi="Arial" w:cs="Arial"/>
          <w:bCs/>
          <w:lang w:val="en-US"/>
        </w:rPr>
        <w:t xml:space="preserve">, </w:t>
      </w:r>
      <w:r w:rsidRPr="00A632F0">
        <w:rPr>
          <w:rFonts w:ascii="Arial" w:eastAsia="等线" w:hAnsi="Arial" w:cs="Arial"/>
          <w:bCs/>
          <w:lang w:val="en-US"/>
        </w:rPr>
        <w:t>Lenovo</w:t>
      </w:r>
    </w:p>
    <w:p w:rsidR="00257734" w:rsidRDefault="00257734">
      <w:pPr>
        <w:tabs>
          <w:tab w:val="left" w:pos="567"/>
        </w:tabs>
        <w:overflowPunct/>
        <w:autoSpaceDE/>
        <w:autoSpaceDN/>
        <w:snapToGrid w:val="0"/>
        <w:spacing w:after="0"/>
        <w:textAlignment w:val="auto"/>
        <w:rPr>
          <w:rFonts w:ascii="Arial" w:eastAsia="等线" w:hAnsi="Arial" w:cs="Arial"/>
          <w:bCs/>
        </w:rPr>
      </w:pPr>
    </w:p>
    <w:p w:rsidR="00257734" w:rsidRDefault="004B434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257734" w:rsidRDefault="004B434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257734" w:rsidRDefault="004B434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257734" w:rsidRDefault="004B4346">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257734" w:rsidRDefault="004B4346">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257734" w:rsidRDefault="004B4346">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257734" w:rsidRDefault="004B4346">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257734" w:rsidRDefault="004B4346">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rsidR="00257734" w:rsidRDefault="004B4346">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257734" w:rsidRDefault="004B4346">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257734" w:rsidRDefault="004B4346">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257734" w:rsidRDefault="004B4346">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257734" w:rsidRDefault="004B4346">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257734" w:rsidRDefault="004B4346">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257734" w:rsidRDefault="004B4346">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257734" w:rsidRDefault="004B4346">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257734" w:rsidRDefault="004B4346">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257734" w:rsidRDefault="004B4346">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257734" w:rsidRDefault="004B4346">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257734" w:rsidRDefault="004B4346">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257734" w:rsidRDefault="004B4346">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257734" w:rsidRDefault="004B4346">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257734" w:rsidRDefault="004B4346">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57734">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90D" w:rsidRDefault="00DC690D">
      <w:pPr>
        <w:spacing w:after="0"/>
      </w:pPr>
      <w:r>
        <w:separator/>
      </w:r>
    </w:p>
  </w:endnote>
  <w:endnote w:type="continuationSeparator" w:id="0">
    <w:p w:rsidR="00DC690D" w:rsidRDefault="00DC6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734" w:rsidRDefault="004B4346">
    <w:pPr>
      <w:pStyle w:val="af4"/>
    </w:pPr>
    <w:r>
      <w:rPr>
        <w:rStyle w:val="aff0"/>
      </w:rPr>
      <w:fldChar w:fldCharType="begin"/>
    </w:r>
    <w:r>
      <w:rPr>
        <w:rStyle w:val="aff0"/>
      </w:rPr>
      <w:instrText xml:space="preserve"> PAGE </w:instrText>
    </w:r>
    <w:r>
      <w:rPr>
        <w:rStyle w:val="aff0"/>
      </w:rPr>
      <w:fldChar w:fldCharType="separate"/>
    </w:r>
    <w:r w:rsidR="006D3174">
      <w:rPr>
        <w:rStyle w:val="aff0"/>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6D3174">
      <w:rPr>
        <w:rStyle w:val="aff0"/>
      </w:rPr>
      <w:t>4</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90D" w:rsidRDefault="00DC690D">
      <w:pPr>
        <w:spacing w:after="0"/>
      </w:pPr>
      <w:r>
        <w:separator/>
      </w:r>
    </w:p>
  </w:footnote>
  <w:footnote w:type="continuationSeparator" w:id="0">
    <w:p w:rsidR="00DC690D" w:rsidRDefault="00DC690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13A12B45"/>
    <w:multiLevelType w:val="singleLevel"/>
    <w:tmpl w:val="13A12B45"/>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7925EBD"/>
    <w:multiLevelType w:val="singleLevel"/>
    <w:tmpl w:val="47925EBD"/>
    <w:lvl w:ilvl="0">
      <w:start w:val="1"/>
      <w:numFmt w:val="decimal"/>
      <w:lvlText w:val="[%1]"/>
      <w:lvlJc w:val="left"/>
    </w:lvl>
  </w:abstractNum>
  <w:abstractNum w:abstractNumId="6" w15:restartNumberingAfterBreak="0">
    <w:nsid w:val="53F767E7"/>
    <w:multiLevelType w:val="singleLevel"/>
    <w:tmpl w:val="53F767E7"/>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06B0"/>
    <w:rsid w:val="000746A7"/>
    <w:rsid w:val="000763DB"/>
    <w:rsid w:val="00084FEF"/>
    <w:rsid w:val="0009013C"/>
    <w:rsid w:val="000910BB"/>
    <w:rsid w:val="000926AF"/>
    <w:rsid w:val="00095E14"/>
    <w:rsid w:val="000A0D6B"/>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62AB"/>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D3174"/>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2F68"/>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632F0"/>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06980"/>
    <w:rsid w:val="00B10710"/>
    <w:rsid w:val="00B112C7"/>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C690D"/>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57FEF"/>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4057"/>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B7B1B"/>
    <w:rsid w:val="00FC345B"/>
    <w:rsid w:val="00FC5D22"/>
    <w:rsid w:val="00FD1094"/>
    <w:rsid w:val="00FD45D0"/>
    <w:rsid w:val="00FD4E37"/>
    <w:rsid w:val="00FD6FDD"/>
    <w:rsid w:val="00FF097F"/>
    <w:rsid w:val="00FF1C62"/>
    <w:rsid w:val="03957049"/>
    <w:rsid w:val="039D6CCC"/>
    <w:rsid w:val="06A10A65"/>
    <w:rsid w:val="072B4FDB"/>
    <w:rsid w:val="0B494DAE"/>
    <w:rsid w:val="0BBF7A70"/>
    <w:rsid w:val="14D138AC"/>
    <w:rsid w:val="16212C04"/>
    <w:rsid w:val="19C146C7"/>
    <w:rsid w:val="1B0B1557"/>
    <w:rsid w:val="1D4F749A"/>
    <w:rsid w:val="1FE467C0"/>
    <w:rsid w:val="21350A90"/>
    <w:rsid w:val="26CE2D7A"/>
    <w:rsid w:val="27562BD4"/>
    <w:rsid w:val="2AB434D5"/>
    <w:rsid w:val="2CCD2979"/>
    <w:rsid w:val="30F140F2"/>
    <w:rsid w:val="313A06AF"/>
    <w:rsid w:val="31C07DBC"/>
    <w:rsid w:val="31E858D9"/>
    <w:rsid w:val="33002AF9"/>
    <w:rsid w:val="393C45E1"/>
    <w:rsid w:val="3C57791D"/>
    <w:rsid w:val="40F83D6F"/>
    <w:rsid w:val="43A0048F"/>
    <w:rsid w:val="46236A8D"/>
    <w:rsid w:val="4B6F7963"/>
    <w:rsid w:val="4BB12314"/>
    <w:rsid w:val="4C1E56D3"/>
    <w:rsid w:val="4CE93803"/>
    <w:rsid w:val="4D062DDB"/>
    <w:rsid w:val="52C44780"/>
    <w:rsid w:val="53576CAF"/>
    <w:rsid w:val="57224BB7"/>
    <w:rsid w:val="57702CB2"/>
    <w:rsid w:val="5A497F8C"/>
    <w:rsid w:val="5CEA2DE7"/>
    <w:rsid w:val="5D573285"/>
    <w:rsid w:val="69BB64D3"/>
    <w:rsid w:val="69E22614"/>
    <w:rsid w:val="6A121FE8"/>
    <w:rsid w:val="6B3718FA"/>
    <w:rsid w:val="6D835993"/>
    <w:rsid w:val="6E404384"/>
    <w:rsid w:val="7910393A"/>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AAAA9"/>
  <w15:docId w15:val="{C40F84EC-7345-4074-9A6B-8661FD2AD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112C7"/>
    <w:pPr>
      <w:overflowPunct w:val="0"/>
      <w:autoSpaceDE w:val="0"/>
      <w:autoSpaceDN w:val="0"/>
      <w:adjustRightInd w:val="0"/>
      <w:spacing w:after="180"/>
      <w:textAlignment w:val="baseline"/>
    </w:pPr>
    <w:rPr>
      <w:lang w:val="en-GB"/>
    </w:rPr>
  </w:style>
  <w:style w:type="paragraph" w:styleId="1">
    <w:name w:val="heading 1"/>
    <w:next w:val="a0"/>
    <w:qFormat/>
    <w:rsid w:val="00B112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0"/>
    <w:qFormat/>
    <w:rsid w:val="00B112C7"/>
    <w:pPr>
      <w:pBdr>
        <w:top w:val="none" w:sz="0" w:space="0" w:color="auto"/>
      </w:pBdr>
      <w:spacing w:before="180"/>
      <w:outlineLvl w:val="1"/>
    </w:pPr>
    <w:rPr>
      <w:sz w:val="32"/>
    </w:rPr>
  </w:style>
  <w:style w:type="paragraph" w:styleId="3">
    <w:name w:val="heading 3"/>
    <w:basedOn w:val="2"/>
    <w:next w:val="a0"/>
    <w:qFormat/>
    <w:rsid w:val="00B112C7"/>
    <w:pPr>
      <w:spacing w:before="120"/>
      <w:outlineLvl w:val="2"/>
    </w:pPr>
    <w:rPr>
      <w:sz w:val="28"/>
    </w:rPr>
  </w:style>
  <w:style w:type="paragraph" w:styleId="4">
    <w:name w:val="heading 4"/>
    <w:basedOn w:val="3"/>
    <w:next w:val="a0"/>
    <w:qFormat/>
    <w:rsid w:val="00B112C7"/>
    <w:pPr>
      <w:ind w:left="1418" w:hanging="1418"/>
      <w:outlineLvl w:val="3"/>
    </w:pPr>
    <w:rPr>
      <w:sz w:val="24"/>
    </w:rPr>
  </w:style>
  <w:style w:type="paragraph" w:styleId="5">
    <w:name w:val="heading 5"/>
    <w:basedOn w:val="4"/>
    <w:next w:val="a0"/>
    <w:qFormat/>
    <w:rsid w:val="00B112C7"/>
    <w:pPr>
      <w:ind w:left="1701" w:hanging="1701"/>
      <w:outlineLvl w:val="4"/>
    </w:pPr>
    <w:rPr>
      <w:sz w:val="22"/>
    </w:rPr>
  </w:style>
  <w:style w:type="paragraph" w:styleId="6">
    <w:name w:val="heading 6"/>
    <w:basedOn w:val="H6"/>
    <w:next w:val="a0"/>
    <w:link w:val="60"/>
    <w:qFormat/>
    <w:rsid w:val="00B112C7"/>
    <w:pPr>
      <w:outlineLvl w:val="5"/>
    </w:pPr>
  </w:style>
  <w:style w:type="paragraph" w:styleId="7">
    <w:name w:val="heading 7"/>
    <w:basedOn w:val="H6"/>
    <w:next w:val="a0"/>
    <w:link w:val="70"/>
    <w:qFormat/>
    <w:rsid w:val="00B112C7"/>
    <w:pPr>
      <w:outlineLvl w:val="6"/>
    </w:pPr>
  </w:style>
  <w:style w:type="paragraph" w:styleId="8">
    <w:name w:val="heading 8"/>
    <w:basedOn w:val="1"/>
    <w:next w:val="a0"/>
    <w:qFormat/>
    <w:rsid w:val="00B112C7"/>
    <w:pPr>
      <w:ind w:left="0" w:firstLine="0"/>
      <w:outlineLvl w:val="7"/>
    </w:pPr>
  </w:style>
  <w:style w:type="paragraph" w:styleId="9">
    <w:name w:val="heading 9"/>
    <w:basedOn w:val="8"/>
    <w:next w:val="a0"/>
    <w:qFormat/>
    <w:rsid w:val="00B112C7"/>
    <w:pPr>
      <w:outlineLvl w:val="8"/>
    </w:pPr>
  </w:style>
  <w:style w:type="character" w:default="1" w:styleId="a1">
    <w:name w:val="Default Paragraph Font"/>
    <w:semiHidden/>
    <w:rsid w:val="00B112C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112C7"/>
  </w:style>
  <w:style w:type="paragraph" w:customStyle="1" w:styleId="H6">
    <w:name w:val="H6"/>
    <w:basedOn w:val="5"/>
    <w:next w:val="a0"/>
    <w:rsid w:val="00B112C7"/>
    <w:pPr>
      <w:ind w:left="1985" w:hanging="1985"/>
      <w:outlineLvl w:val="9"/>
    </w:pPr>
    <w:rPr>
      <w:sz w:val="20"/>
    </w:rPr>
  </w:style>
  <w:style w:type="paragraph" w:styleId="30">
    <w:name w:val="List 3"/>
    <w:basedOn w:val="20"/>
    <w:rsid w:val="00B112C7"/>
    <w:pPr>
      <w:ind w:left="1135"/>
    </w:pPr>
  </w:style>
  <w:style w:type="paragraph" w:styleId="20">
    <w:name w:val="List 2"/>
    <w:basedOn w:val="a4"/>
    <w:rsid w:val="00B112C7"/>
    <w:pPr>
      <w:ind w:left="851"/>
    </w:pPr>
  </w:style>
  <w:style w:type="paragraph" w:styleId="a4">
    <w:name w:val="List"/>
    <w:basedOn w:val="a0"/>
    <w:rsid w:val="00B112C7"/>
    <w:pPr>
      <w:ind w:left="568" w:hanging="284"/>
    </w:pPr>
  </w:style>
  <w:style w:type="paragraph" w:styleId="71">
    <w:name w:val="toc 7"/>
    <w:basedOn w:val="61"/>
    <w:next w:val="a0"/>
    <w:rsid w:val="00B112C7"/>
    <w:pPr>
      <w:ind w:left="2268" w:hanging="2268"/>
    </w:pPr>
  </w:style>
  <w:style w:type="paragraph" w:styleId="61">
    <w:name w:val="toc 6"/>
    <w:basedOn w:val="50"/>
    <w:next w:val="a0"/>
    <w:rsid w:val="00B112C7"/>
    <w:pPr>
      <w:ind w:left="1985" w:hanging="1985"/>
    </w:pPr>
  </w:style>
  <w:style w:type="paragraph" w:styleId="50">
    <w:name w:val="toc 5"/>
    <w:basedOn w:val="40"/>
    <w:rsid w:val="00B112C7"/>
    <w:pPr>
      <w:ind w:left="1701" w:hanging="1701"/>
    </w:pPr>
  </w:style>
  <w:style w:type="paragraph" w:styleId="40">
    <w:name w:val="toc 4"/>
    <w:basedOn w:val="31"/>
    <w:rsid w:val="00B112C7"/>
    <w:pPr>
      <w:ind w:left="1418" w:hanging="1418"/>
    </w:pPr>
  </w:style>
  <w:style w:type="paragraph" w:styleId="31">
    <w:name w:val="toc 3"/>
    <w:basedOn w:val="21"/>
    <w:rsid w:val="00B112C7"/>
    <w:pPr>
      <w:ind w:left="1134" w:hanging="1134"/>
    </w:pPr>
  </w:style>
  <w:style w:type="paragraph" w:styleId="21">
    <w:name w:val="toc 2"/>
    <w:basedOn w:val="10"/>
    <w:rsid w:val="00B112C7"/>
    <w:pPr>
      <w:keepNext w:val="0"/>
      <w:spacing w:before="0"/>
      <w:ind w:left="851" w:hanging="851"/>
    </w:pPr>
    <w:rPr>
      <w:sz w:val="20"/>
    </w:rPr>
  </w:style>
  <w:style w:type="paragraph" w:styleId="10">
    <w:name w:val="toc 1"/>
    <w:semiHidden/>
    <w:rsid w:val="00B112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2">
    <w:name w:val="List Number 2"/>
    <w:basedOn w:val="a5"/>
    <w:rsid w:val="00B112C7"/>
    <w:pPr>
      <w:ind w:left="851"/>
    </w:pPr>
  </w:style>
  <w:style w:type="paragraph" w:styleId="a5">
    <w:name w:val="List Number"/>
    <w:basedOn w:val="a4"/>
    <w:rsid w:val="00B112C7"/>
  </w:style>
  <w:style w:type="paragraph" w:styleId="41">
    <w:name w:val="List Bullet 4"/>
    <w:basedOn w:val="32"/>
    <w:rsid w:val="00B112C7"/>
    <w:pPr>
      <w:ind w:left="1418"/>
    </w:pPr>
  </w:style>
  <w:style w:type="paragraph" w:styleId="32">
    <w:name w:val="List Bullet 3"/>
    <w:basedOn w:val="23"/>
    <w:rsid w:val="00B112C7"/>
    <w:pPr>
      <w:ind w:left="1135"/>
    </w:pPr>
  </w:style>
  <w:style w:type="paragraph" w:styleId="23">
    <w:name w:val="List Bullet 2"/>
    <w:basedOn w:val="a6"/>
    <w:rsid w:val="00B112C7"/>
    <w:pPr>
      <w:ind w:left="851"/>
    </w:pPr>
  </w:style>
  <w:style w:type="paragraph" w:styleId="a6">
    <w:name w:val="List Bullet"/>
    <w:basedOn w:val="a4"/>
    <w:rsid w:val="00B112C7"/>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rsid w:val="00B112C7"/>
    <w:pPr>
      <w:ind w:left="1702"/>
    </w:pPr>
  </w:style>
  <w:style w:type="paragraph" w:styleId="80">
    <w:name w:val="toc 8"/>
    <w:basedOn w:val="10"/>
    <w:rsid w:val="00B112C7"/>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rsid w:val="00B112C7"/>
    <w:pPr>
      <w:jc w:val="center"/>
    </w:pPr>
    <w:rPr>
      <w:i/>
    </w:rPr>
  </w:style>
  <w:style w:type="paragraph" w:styleId="af5">
    <w:name w:val="header"/>
    <w:link w:val="af7"/>
    <w:rsid w:val="00B112C7"/>
    <w:pPr>
      <w:widowControl w:val="0"/>
      <w:overflowPunct w:val="0"/>
      <w:autoSpaceDE w:val="0"/>
      <w:autoSpaceDN w:val="0"/>
      <w:adjustRightInd w:val="0"/>
      <w:textAlignment w:val="baseline"/>
    </w:pPr>
    <w:rPr>
      <w:rFonts w:ascii="Arial" w:hAnsi="Arial"/>
      <w:b/>
      <w:noProof/>
      <w:sz w:val="18"/>
    </w:rPr>
  </w:style>
  <w:style w:type="paragraph" w:styleId="af8">
    <w:name w:val="footnote text"/>
    <w:basedOn w:val="a0"/>
    <w:semiHidden/>
    <w:rsid w:val="00B112C7"/>
    <w:pPr>
      <w:keepLines/>
      <w:spacing w:after="0"/>
      <w:ind w:left="454" w:hanging="454"/>
    </w:pPr>
    <w:rPr>
      <w:sz w:val="16"/>
    </w:rPr>
  </w:style>
  <w:style w:type="paragraph" w:styleId="52">
    <w:name w:val="List 5"/>
    <w:basedOn w:val="42"/>
    <w:rsid w:val="00B112C7"/>
    <w:pPr>
      <w:ind w:left="1702"/>
    </w:pPr>
  </w:style>
  <w:style w:type="paragraph" w:styleId="42">
    <w:name w:val="List 4"/>
    <w:basedOn w:val="30"/>
    <w:rsid w:val="00B112C7"/>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rsid w:val="00B112C7"/>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rsid w:val="00B112C7"/>
    <w:pPr>
      <w:keepLines/>
      <w:spacing w:after="0"/>
    </w:pPr>
  </w:style>
  <w:style w:type="paragraph" w:styleId="26">
    <w:name w:val="index 2"/>
    <w:basedOn w:val="11"/>
    <w:rsid w:val="00B112C7"/>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rsid w:val="00B112C7"/>
    <w:rPr>
      <w:b/>
      <w:position w:val="6"/>
      <w:sz w:val="16"/>
    </w:rPr>
  </w:style>
  <w:style w:type="paragraph" w:customStyle="1" w:styleId="FP">
    <w:name w:val="FP"/>
    <w:basedOn w:val="a0"/>
    <w:rsid w:val="00B112C7"/>
    <w:pPr>
      <w:spacing w:after="0"/>
    </w:pPr>
  </w:style>
  <w:style w:type="paragraph" w:customStyle="1" w:styleId="ZT">
    <w:name w:val="ZT"/>
    <w:rsid w:val="00B112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B112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B112C7"/>
    <w:pPr>
      <w:outlineLvl w:val="9"/>
    </w:pPr>
  </w:style>
  <w:style w:type="paragraph" w:customStyle="1" w:styleId="TAH">
    <w:name w:val="TAH"/>
    <w:basedOn w:val="TAC"/>
    <w:link w:val="TAHCar"/>
    <w:rsid w:val="00B112C7"/>
    <w:rPr>
      <w:b/>
    </w:rPr>
  </w:style>
  <w:style w:type="paragraph" w:customStyle="1" w:styleId="TAC">
    <w:name w:val="TAC"/>
    <w:basedOn w:val="TAL"/>
    <w:link w:val="TACChar"/>
    <w:rsid w:val="00B112C7"/>
    <w:pPr>
      <w:jc w:val="center"/>
    </w:pPr>
  </w:style>
  <w:style w:type="paragraph" w:customStyle="1" w:styleId="TAL">
    <w:name w:val="TAL"/>
    <w:basedOn w:val="a0"/>
    <w:link w:val="TALCar"/>
    <w:rsid w:val="00B112C7"/>
    <w:pPr>
      <w:keepNext/>
      <w:keepLines/>
      <w:spacing w:after="0"/>
    </w:pPr>
    <w:rPr>
      <w:rFonts w:ascii="Arial" w:hAnsi="Arial"/>
      <w:sz w:val="18"/>
    </w:rPr>
  </w:style>
  <w:style w:type="paragraph" w:customStyle="1" w:styleId="TF">
    <w:name w:val="TF"/>
    <w:basedOn w:val="TH"/>
    <w:rsid w:val="00B112C7"/>
    <w:pPr>
      <w:keepNext w:val="0"/>
      <w:spacing w:before="0" w:after="240"/>
    </w:pPr>
  </w:style>
  <w:style w:type="paragraph" w:customStyle="1" w:styleId="TH">
    <w:name w:val="TH"/>
    <w:basedOn w:val="a0"/>
    <w:link w:val="THChar"/>
    <w:rsid w:val="00B112C7"/>
    <w:pPr>
      <w:keepNext/>
      <w:keepLines/>
      <w:spacing w:before="60"/>
      <w:jc w:val="center"/>
    </w:pPr>
    <w:rPr>
      <w:rFonts w:ascii="Arial" w:hAnsi="Arial"/>
      <w:b/>
    </w:rPr>
  </w:style>
  <w:style w:type="paragraph" w:customStyle="1" w:styleId="NO">
    <w:name w:val="NO"/>
    <w:basedOn w:val="a0"/>
    <w:rsid w:val="00B112C7"/>
    <w:pPr>
      <w:keepLines/>
      <w:ind w:left="1135" w:hanging="851"/>
    </w:pPr>
  </w:style>
  <w:style w:type="paragraph" w:customStyle="1" w:styleId="EX">
    <w:name w:val="EX"/>
    <w:basedOn w:val="a0"/>
    <w:rsid w:val="00B112C7"/>
    <w:pPr>
      <w:keepLines/>
      <w:ind w:left="1702" w:hanging="1418"/>
    </w:pPr>
  </w:style>
  <w:style w:type="paragraph" w:customStyle="1" w:styleId="LD">
    <w:name w:val="LD"/>
    <w:rsid w:val="00B112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12C7"/>
    <w:pPr>
      <w:spacing w:after="0"/>
    </w:pPr>
  </w:style>
  <w:style w:type="paragraph" w:customStyle="1" w:styleId="EW">
    <w:name w:val="EW"/>
    <w:basedOn w:val="EX"/>
    <w:rsid w:val="00B112C7"/>
    <w:pPr>
      <w:spacing w:after="0"/>
    </w:pPr>
  </w:style>
  <w:style w:type="paragraph" w:customStyle="1" w:styleId="EQ">
    <w:name w:val="EQ"/>
    <w:basedOn w:val="a0"/>
    <w:next w:val="a0"/>
    <w:rsid w:val="00B112C7"/>
    <w:pPr>
      <w:keepLines/>
      <w:tabs>
        <w:tab w:val="center" w:pos="4536"/>
        <w:tab w:val="right" w:pos="9072"/>
      </w:tabs>
    </w:pPr>
  </w:style>
  <w:style w:type="paragraph" w:customStyle="1" w:styleId="NF">
    <w:name w:val="NF"/>
    <w:basedOn w:val="NO"/>
    <w:rsid w:val="00B112C7"/>
    <w:pPr>
      <w:keepNext/>
      <w:spacing w:after="0"/>
    </w:pPr>
    <w:rPr>
      <w:rFonts w:ascii="Arial" w:hAnsi="Arial"/>
      <w:sz w:val="18"/>
    </w:rPr>
  </w:style>
  <w:style w:type="paragraph" w:customStyle="1" w:styleId="PL">
    <w:name w:val="PL"/>
    <w:rsid w:val="00B11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12C7"/>
    <w:pPr>
      <w:jc w:val="right"/>
    </w:pPr>
  </w:style>
  <w:style w:type="paragraph" w:customStyle="1" w:styleId="TAN">
    <w:name w:val="TAN"/>
    <w:basedOn w:val="TAL"/>
    <w:link w:val="TANChar"/>
    <w:rsid w:val="00B112C7"/>
    <w:pPr>
      <w:ind w:left="851" w:hanging="851"/>
    </w:pPr>
  </w:style>
  <w:style w:type="paragraph" w:customStyle="1" w:styleId="ZA">
    <w:name w:val="ZA"/>
    <w:rsid w:val="00B112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12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12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112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12C7"/>
    <w:pPr>
      <w:framePr w:wrap="notBeside" w:y="16161"/>
    </w:pPr>
  </w:style>
  <w:style w:type="character" w:customStyle="1" w:styleId="ZGSM">
    <w:name w:val="ZGSM"/>
    <w:rsid w:val="00B112C7"/>
  </w:style>
  <w:style w:type="paragraph" w:customStyle="1" w:styleId="ZG">
    <w:name w:val="ZG"/>
    <w:rsid w:val="00B112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B112C7"/>
    <w:rPr>
      <w:color w:val="FF0000"/>
    </w:rPr>
  </w:style>
  <w:style w:type="paragraph" w:customStyle="1" w:styleId="B1">
    <w:name w:val="B1"/>
    <w:basedOn w:val="a4"/>
    <w:link w:val="B1Char1"/>
    <w:rsid w:val="00B112C7"/>
  </w:style>
  <w:style w:type="paragraph" w:customStyle="1" w:styleId="B2">
    <w:name w:val="B2"/>
    <w:basedOn w:val="20"/>
    <w:rsid w:val="00B112C7"/>
  </w:style>
  <w:style w:type="paragraph" w:customStyle="1" w:styleId="B3">
    <w:name w:val="B3"/>
    <w:basedOn w:val="30"/>
    <w:rsid w:val="00B112C7"/>
  </w:style>
  <w:style w:type="paragraph" w:customStyle="1" w:styleId="B4">
    <w:name w:val="B4"/>
    <w:basedOn w:val="42"/>
    <w:rsid w:val="00B112C7"/>
  </w:style>
  <w:style w:type="paragraph" w:customStyle="1" w:styleId="B5">
    <w:name w:val="B5"/>
    <w:basedOn w:val="52"/>
    <w:rsid w:val="00B112C7"/>
  </w:style>
  <w:style w:type="paragraph" w:customStyle="1" w:styleId="ZTD">
    <w:name w:val="ZTD"/>
    <w:basedOn w:val="ZB"/>
    <w:rsid w:val="00B112C7"/>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hAnsi="Arial"/>
      <w:b/>
      <w:noProof/>
      <w:sz w:val="18"/>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rPr>
  </w:style>
  <w:style w:type="character" w:customStyle="1" w:styleId="af6">
    <w:name w:val="页脚 字符"/>
    <w:link w:val="af4"/>
    <w:qFormat/>
    <w:rPr>
      <w:rFonts w:ascii="Arial" w:hAnsi="Arial"/>
      <w:b/>
      <w:i/>
      <w:noProof/>
      <w:sz w:val="18"/>
    </w:rPr>
  </w:style>
  <w:style w:type="character" w:customStyle="1" w:styleId="THChar">
    <w:name w:val="TH Char"/>
    <w:link w:val="TH"/>
    <w:qFormat/>
    <w:locked/>
    <w:rPr>
      <w:rFonts w:ascii="Arial" w:hAnsi="Arial"/>
      <w:b/>
      <w:lang w:val="en-GB"/>
    </w:rPr>
  </w:style>
  <w:style w:type="character" w:customStyle="1" w:styleId="TALCar">
    <w:name w:val="TAL Car"/>
    <w:link w:val="TAL"/>
    <w:qFormat/>
    <w:locked/>
    <w:rPr>
      <w:rFonts w:ascii="Arial" w:hAnsi="Arial"/>
      <w:sz w:val="18"/>
      <w:lang w:val="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hAnsi="Arial"/>
      <w:lang w:val="en-GB"/>
    </w:rPr>
  </w:style>
  <w:style w:type="character" w:customStyle="1" w:styleId="60">
    <w:name w:val="标题 6 字符"/>
    <w:link w:val="6"/>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ongwenjia@chinamobile.com" TargetMode="External"/><Relationship Id="rId4" Type="http://schemas.openxmlformats.org/officeDocument/2006/relationships/styles" Target="styles.xml"/><Relationship Id="rId9" Type="http://schemas.openxmlformats.org/officeDocument/2006/relationships/hyperlink" Target="https://www.3gpp.org/ftp/TSG_RAN/TSG_RAN/TSGR_98e/Docs/RP-2230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1C2451-5985-4FA9-B45F-FC3780C8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767</Words>
  <Characters>4376</Characters>
  <Application>Microsoft Office Word</Application>
  <DocSecurity>0</DocSecurity>
  <Lines>36</Lines>
  <Paragraphs>10</Paragraphs>
  <ScaleCrop>false</ScaleCrop>
  <Company>株式会社エヌ・ティ・ティ・ドコモ</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HAT</cp:lastModifiedBy>
  <cp:revision>23</cp:revision>
  <dcterms:created xsi:type="dcterms:W3CDTF">2023-05-25T09:41:00Z</dcterms:created>
  <dcterms:modified xsi:type="dcterms:W3CDTF">2023-05-25T10:10:00Z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